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4D4A14A7" w:rsidR="00131BD8" w:rsidRPr="000F69EB" w:rsidRDefault="00131BD8" w:rsidP="00131BD8">
      <w:pPr>
        <w:jc w:val="center"/>
        <w:outlineLvl w:val="0"/>
        <w:rPr>
          <w:rFonts w:ascii="宋体" w:eastAsia="宋体" w:hAnsi="宋体" w:cs="Times New Roman" w:hint="eastAsia"/>
          <w:sz w:val="35"/>
          <w:szCs w:val="35"/>
        </w:rPr>
      </w:pPr>
      <w:bookmarkStart w:id="0" w:name="_Toc308180609"/>
      <w:r w:rsidRPr="000F69EB">
        <w:rPr>
          <w:rFonts w:ascii="宋体" w:eastAsia="宋体" w:hAnsi="宋体" w:cs="黑体" w:hint="eastAsia"/>
          <w:sz w:val="35"/>
          <w:szCs w:val="35"/>
        </w:rPr>
        <w:t>车市扫描</w:t>
      </w:r>
      <w:r w:rsidRPr="000F69EB">
        <w:rPr>
          <w:rFonts w:ascii="宋体" w:eastAsia="宋体" w:hAnsi="宋体" w:cs="黑体"/>
          <w:sz w:val="35"/>
          <w:szCs w:val="35"/>
        </w:rPr>
        <w:t>-202</w:t>
      </w:r>
      <w:r w:rsidR="000C487E" w:rsidRPr="000F69EB">
        <w:rPr>
          <w:rFonts w:ascii="宋体" w:eastAsia="宋体" w:hAnsi="宋体" w:cs="黑体" w:hint="eastAsia"/>
          <w:sz w:val="35"/>
          <w:szCs w:val="35"/>
        </w:rPr>
        <w:t>5</w:t>
      </w:r>
      <w:r w:rsidRPr="000F69EB">
        <w:rPr>
          <w:rFonts w:ascii="宋体" w:eastAsia="宋体" w:hAnsi="宋体" w:cs="黑体" w:hint="eastAsia"/>
          <w:sz w:val="35"/>
          <w:szCs w:val="35"/>
        </w:rPr>
        <w:t>年</w:t>
      </w:r>
      <w:r w:rsidR="000316C8" w:rsidRPr="000F69EB">
        <w:rPr>
          <w:rFonts w:ascii="宋体" w:eastAsia="宋体" w:hAnsi="宋体" w:cs="黑体" w:hint="eastAsia"/>
          <w:sz w:val="35"/>
          <w:szCs w:val="35"/>
        </w:rPr>
        <w:t>20</w:t>
      </w:r>
      <w:r w:rsidRPr="000F69EB">
        <w:rPr>
          <w:rFonts w:ascii="宋体" w:eastAsia="宋体" w:hAnsi="宋体" w:cs="黑体" w:hint="eastAsia"/>
          <w:sz w:val="35"/>
          <w:szCs w:val="35"/>
        </w:rPr>
        <w:t>期（</w:t>
      </w:r>
      <w:r w:rsidR="000316C8" w:rsidRPr="000F69EB">
        <w:rPr>
          <w:rFonts w:ascii="宋体" w:eastAsia="宋体" w:hAnsi="宋体" w:cs="黑体" w:hint="eastAsia"/>
          <w:sz w:val="35"/>
          <w:szCs w:val="35"/>
        </w:rPr>
        <w:t>5</w:t>
      </w:r>
      <w:r w:rsidRPr="000F69EB">
        <w:rPr>
          <w:rFonts w:ascii="宋体" w:eastAsia="宋体" w:hAnsi="宋体" w:cs="黑体" w:hint="eastAsia"/>
          <w:sz w:val="35"/>
          <w:szCs w:val="35"/>
        </w:rPr>
        <w:t>月</w:t>
      </w:r>
      <w:r w:rsidR="000C487E" w:rsidRPr="000F69EB">
        <w:rPr>
          <w:rFonts w:ascii="宋体" w:eastAsia="宋体" w:hAnsi="宋体" w:cs="黑体" w:hint="eastAsia"/>
          <w:sz w:val="35"/>
          <w:szCs w:val="35"/>
        </w:rPr>
        <w:t>2</w:t>
      </w:r>
      <w:r w:rsidR="000316C8" w:rsidRPr="000F69EB">
        <w:rPr>
          <w:rFonts w:ascii="宋体" w:eastAsia="宋体" w:hAnsi="宋体" w:cs="黑体" w:hint="eastAsia"/>
          <w:sz w:val="35"/>
          <w:szCs w:val="35"/>
        </w:rPr>
        <w:t>6</w:t>
      </w:r>
      <w:r w:rsidRPr="000F69EB">
        <w:rPr>
          <w:rFonts w:ascii="宋体" w:eastAsia="宋体" w:hAnsi="宋体" w:cs="黑体" w:hint="eastAsia"/>
          <w:sz w:val="35"/>
          <w:szCs w:val="35"/>
        </w:rPr>
        <w:t>日</w:t>
      </w:r>
      <w:r w:rsidRPr="000F69EB">
        <w:rPr>
          <w:rFonts w:ascii="宋体" w:eastAsia="宋体" w:hAnsi="宋体" w:cs="黑体"/>
          <w:sz w:val="35"/>
          <w:szCs w:val="35"/>
        </w:rPr>
        <w:t>-</w:t>
      </w:r>
      <w:r w:rsidR="000F69EB">
        <w:rPr>
          <w:rFonts w:ascii="宋体" w:eastAsia="宋体" w:hAnsi="宋体" w:cs="黑体" w:hint="eastAsia"/>
          <w:sz w:val="35"/>
          <w:szCs w:val="35"/>
        </w:rPr>
        <w:t>5</w:t>
      </w:r>
      <w:r w:rsidRPr="000F69EB">
        <w:rPr>
          <w:rFonts w:ascii="宋体" w:eastAsia="宋体" w:hAnsi="宋体" w:cs="黑体" w:hint="eastAsia"/>
          <w:sz w:val="35"/>
          <w:szCs w:val="35"/>
        </w:rPr>
        <w:t>月</w:t>
      </w:r>
      <w:r w:rsidR="000F69EB">
        <w:rPr>
          <w:rFonts w:ascii="宋体" w:eastAsia="宋体" w:hAnsi="宋体" w:cs="黑体" w:hint="eastAsia"/>
          <w:sz w:val="35"/>
          <w:szCs w:val="35"/>
        </w:rPr>
        <w:t>31</w:t>
      </w:r>
      <w:r w:rsidRPr="000F69EB">
        <w:rPr>
          <w:rFonts w:ascii="宋体" w:eastAsia="宋体" w:hAnsi="宋体" w:cs="黑体" w:hint="eastAsia"/>
          <w:sz w:val="35"/>
          <w:szCs w:val="35"/>
        </w:rPr>
        <w:t>日）</w:t>
      </w:r>
      <w:bookmarkEnd w:id="0"/>
    </w:p>
    <w:p w14:paraId="03A0F6AA" w14:textId="77777777" w:rsidR="00131BD8" w:rsidRPr="000F69EB" w:rsidRDefault="00131BD8" w:rsidP="00131BD8">
      <w:pPr>
        <w:rPr>
          <w:rFonts w:ascii="宋体" w:eastAsia="宋体" w:hAnsi="宋体" w:cs="黑体" w:hint="eastAsia"/>
        </w:rPr>
      </w:pPr>
    </w:p>
    <w:p w14:paraId="51239619" w14:textId="67898EBB" w:rsidR="00131BD8" w:rsidRPr="000F69EB" w:rsidRDefault="00131BD8" w:rsidP="00131BD8">
      <w:pPr>
        <w:rPr>
          <w:rFonts w:ascii="宋体" w:eastAsia="宋体" w:hAnsi="宋体" w:cs="黑体" w:hint="eastAsia"/>
          <w:szCs w:val="21"/>
        </w:rPr>
      </w:pPr>
      <w:r w:rsidRPr="000F69EB">
        <w:rPr>
          <w:rFonts w:ascii="宋体" w:eastAsia="宋体" w:hAnsi="宋体" w:cs="黑体" w:hint="eastAsia"/>
          <w:szCs w:val="21"/>
        </w:rPr>
        <w:t>主要信息源自乘联</w:t>
      </w:r>
      <w:r w:rsidR="000F69EB" w:rsidRPr="000F69EB">
        <w:rPr>
          <w:rFonts w:ascii="宋体" w:eastAsia="宋体" w:hAnsi="宋体" w:cs="黑体" w:hint="eastAsia"/>
          <w:szCs w:val="21"/>
        </w:rPr>
        <w:t>分</w:t>
      </w:r>
      <w:r w:rsidRPr="000F69EB">
        <w:rPr>
          <w:rFonts w:ascii="宋体" w:eastAsia="宋体" w:hAnsi="宋体" w:cs="黑体" w:hint="eastAsia"/>
          <w:szCs w:val="21"/>
        </w:rPr>
        <w:t>会每日新闻等</w:t>
      </w:r>
    </w:p>
    <w:p w14:paraId="2153412D" w14:textId="77777777" w:rsidR="00131BD8" w:rsidRPr="000F69EB" w:rsidRDefault="00131BD8" w:rsidP="00131BD8">
      <w:pPr>
        <w:rPr>
          <w:rFonts w:ascii="宋体" w:eastAsia="宋体" w:hAnsi="宋体" w:cs="黑体" w:hint="eastAsia"/>
          <w:szCs w:val="21"/>
        </w:rPr>
      </w:pPr>
      <w:r w:rsidRPr="000F69EB">
        <w:rPr>
          <w:rFonts w:ascii="宋体" w:eastAsia="宋体" w:hAnsi="宋体" w:cs="黑体" w:hint="eastAsia"/>
          <w:szCs w:val="21"/>
        </w:rPr>
        <w:t>网站：</w:t>
      </w:r>
      <w:hyperlink r:id="rId7" w:history="1">
        <w:r w:rsidRPr="000F69EB">
          <w:rPr>
            <w:rStyle w:val="a7"/>
            <w:rFonts w:ascii="宋体" w:eastAsia="宋体" w:hAnsi="宋体" w:cs="黑体"/>
            <w:szCs w:val="21"/>
          </w:rPr>
          <w:t>http://www.cpcaauto.com</w:t>
        </w:r>
      </w:hyperlink>
    </w:p>
    <w:p w14:paraId="3297FDF6" w14:textId="0F7C74AA" w:rsidR="00F60D86" w:rsidRPr="000F69EB" w:rsidRDefault="00F60D86">
      <w:pPr>
        <w:rPr>
          <w:rFonts w:ascii="宋体" w:eastAsia="宋体" w:hAnsi="宋体" w:hint="eastAsia"/>
          <w:szCs w:val="21"/>
        </w:rPr>
      </w:pPr>
    </w:p>
    <w:p w14:paraId="34944EB0" w14:textId="13776414" w:rsidR="00131BD8" w:rsidRDefault="00131BD8" w:rsidP="000F69EB">
      <w:pPr>
        <w:pStyle w:val="1"/>
        <w:numPr>
          <w:ilvl w:val="0"/>
          <w:numId w:val="1"/>
        </w:numPr>
        <w:spacing w:before="0" w:after="0" w:line="240" w:lineRule="auto"/>
        <w:ind w:left="0" w:firstLine="6"/>
        <w:rPr>
          <w:rFonts w:ascii="宋体" w:eastAsia="宋体" w:hAnsi="宋体" w:hint="eastAsia"/>
        </w:rPr>
      </w:pPr>
      <w:r w:rsidRPr="000F69EB">
        <w:rPr>
          <w:rFonts w:ascii="宋体" w:eastAsia="宋体" w:hAnsi="宋体" w:hint="eastAsia"/>
        </w:rPr>
        <w:t>本周车市概述</w:t>
      </w:r>
    </w:p>
    <w:p w14:paraId="445275BD" w14:textId="77777777" w:rsidR="00854C2F" w:rsidRDefault="000F69EB" w:rsidP="00854C2F">
      <w:pPr>
        <w:ind w:firstLineChars="200" w:firstLine="422"/>
        <w:rPr>
          <w:rFonts w:ascii="宋体" w:eastAsia="宋体" w:hAnsi="宋体" w:hint="eastAsia"/>
        </w:rPr>
      </w:pPr>
      <w:r w:rsidRPr="000F69EB">
        <w:rPr>
          <w:rFonts w:ascii="宋体" w:eastAsia="宋体" w:hAnsi="宋体" w:hint="eastAsia"/>
          <w:b/>
          <w:bCs/>
        </w:rPr>
        <w:t>初步统计：</w:t>
      </w:r>
      <w:r w:rsidRPr="000F69EB">
        <w:rPr>
          <w:rFonts w:ascii="宋体" w:eastAsia="宋体" w:hAnsi="宋体" w:hint="eastAsia"/>
        </w:rPr>
        <w:t>5月1-31日</w:t>
      </w:r>
      <w:r>
        <w:rPr>
          <w:rFonts w:ascii="宋体" w:eastAsia="宋体" w:hAnsi="宋体" w:hint="eastAsia"/>
        </w:rPr>
        <w:t>，全国乘用车</w:t>
      </w:r>
      <w:r w:rsidRPr="000F69EB">
        <w:rPr>
          <w:rFonts w:ascii="宋体" w:eastAsia="宋体" w:hAnsi="宋体" w:hint="eastAsia"/>
        </w:rPr>
        <w:t>市场零售193万辆，</w:t>
      </w:r>
      <w:r w:rsidR="00854C2F">
        <w:rPr>
          <w:rFonts w:ascii="宋体" w:eastAsia="宋体" w:hAnsi="宋体" w:hint="eastAsia"/>
        </w:rPr>
        <w:t>同比去年5月增长</w:t>
      </w:r>
      <w:r w:rsidRPr="000F69EB">
        <w:rPr>
          <w:rFonts w:ascii="宋体" w:eastAsia="宋体" w:hAnsi="宋体" w:hint="eastAsia"/>
        </w:rPr>
        <w:t>13%，较上月增长10%</w:t>
      </w:r>
      <w:r w:rsidR="00854C2F">
        <w:rPr>
          <w:rFonts w:ascii="宋体" w:eastAsia="宋体" w:hAnsi="宋体" w:hint="eastAsia"/>
        </w:rPr>
        <w:t>，</w:t>
      </w:r>
      <w:r w:rsidRPr="000F69EB">
        <w:rPr>
          <w:rFonts w:ascii="宋体" w:eastAsia="宋体" w:hAnsi="宋体" w:hint="eastAsia"/>
        </w:rPr>
        <w:t>今年以来累计零售880.2万辆，同比增长9%</w:t>
      </w:r>
      <w:r>
        <w:rPr>
          <w:rFonts w:ascii="宋体" w:eastAsia="宋体" w:hAnsi="宋体" w:hint="eastAsia"/>
        </w:rPr>
        <w:t>；</w:t>
      </w:r>
      <w:r w:rsidRPr="000F69EB">
        <w:rPr>
          <w:rFonts w:ascii="宋体" w:eastAsia="宋体" w:hAnsi="宋体" w:hint="eastAsia"/>
        </w:rPr>
        <w:t>5月1-31日</w:t>
      </w:r>
      <w:r w:rsidR="00854C2F">
        <w:rPr>
          <w:rFonts w:ascii="宋体" w:eastAsia="宋体" w:hAnsi="宋体" w:hint="eastAsia"/>
        </w:rPr>
        <w:t>，</w:t>
      </w:r>
      <w:r w:rsidRPr="000F69EB">
        <w:rPr>
          <w:rFonts w:ascii="宋体" w:eastAsia="宋体" w:hAnsi="宋体" w:hint="eastAsia"/>
        </w:rPr>
        <w:t>全国乘用车</w:t>
      </w:r>
      <w:r w:rsidR="00854C2F">
        <w:rPr>
          <w:rFonts w:ascii="宋体" w:eastAsia="宋体" w:hAnsi="宋体" w:hint="eastAsia"/>
        </w:rPr>
        <w:t>厂商</w:t>
      </w:r>
      <w:r w:rsidRPr="000F69EB">
        <w:rPr>
          <w:rFonts w:ascii="宋体" w:eastAsia="宋体" w:hAnsi="宋体" w:hint="eastAsia"/>
        </w:rPr>
        <w:t>批发232.9万辆，同比去年</w:t>
      </w:r>
      <w:r w:rsidR="00854C2F">
        <w:rPr>
          <w:rFonts w:ascii="宋体" w:eastAsia="宋体" w:hAnsi="宋体" w:hint="eastAsia"/>
        </w:rPr>
        <w:t>5月</w:t>
      </w:r>
      <w:r w:rsidRPr="000F69EB">
        <w:rPr>
          <w:rFonts w:ascii="宋体" w:eastAsia="宋体" w:hAnsi="宋体" w:hint="eastAsia"/>
        </w:rPr>
        <w:t>增长14%，较上月增长6%</w:t>
      </w:r>
      <w:r w:rsidR="00854C2F">
        <w:rPr>
          <w:rFonts w:ascii="宋体" w:eastAsia="宋体" w:hAnsi="宋体" w:hint="eastAsia"/>
        </w:rPr>
        <w:t>，</w:t>
      </w:r>
      <w:r w:rsidRPr="000F69EB">
        <w:rPr>
          <w:rFonts w:ascii="宋体" w:eastAsia="宋体" w:hAnsi="宋体" w:hint="eastAsia"/>
        </w:rPr>
        <w:t>今年以来累计批发1079.7万辆，同比增长12%。</w:t>
      </w:r>
    </w:p>
    <w:p w14:paraId="00BF3E91" w14:textId="06A00B94" w:rsidR="000F69EB" w:rsidRDefault="00854C2F" w:rsidP="00854C2F">
      <w:pPr>
        <w:ind w:firstLineChars="200" w:firstLine="422"/>
        <w:rPr>
          <w:rFonts w:ascii="宋体" w:eastAsia="宋体" w:hAnsi="宋体" w:hint="eastAsia"/>
        </w:rPr>
      </w:pPr>
      <w:r w:rsidRPr="00854C2F">
        <w:rPr>
          <w:rFonts w:ascii="宋体" w:eastAsia="宋体" w:hAnsi="宋体" w:hint="eastAsia"/>
          <w:b/>
          <w:bCs/>
        </w:rPr>
        <w:t>初步统计：</w:t>
      </w:r>
      <w:r w:rsidRPr="000F69EB">
        <w:rPr>
          <w:rFonts w:ascii="宋体" w:eastAsia="宋体" w:hAnsi="宋体" w:hint="eastAsia"/>
        </w:rPr>
        <w:t>5月1-31日</w:t>
      </w:r>
      <w:r>
        <w:rPr>
          <w:rFonts w:ascii="宋体" w:eastAsia="宋体" w:hAnsi="宋体" w:hint="eastAsia"/>
        </w:rPr>
        <w:t>，全国乘用车</w:t>
      </w:r>
      <w:r w:rsidRPr="000F69EB">
        <w:rPr>
          <w:rFonts w:ascii="宋体" w:eastAsia="宋体" w:hAnsi="宋体" w:hint="eastAsia"/>
        </w:rPr>
        <w:t>新能源市场零售105.6万辆，同比去年</w:t>
      </w:r>
      <w:r>
        <w:rPr>
          <w:rFonts w:ascii="宋体" w:eastAsia="宋体" w:hAnsi="宋体" w:hint="eastAsia"/>
        </w:rPr>
        <w:t>5月</w:t>
      </w:r>
      <w:r w:rsidRPr="000F69EB">
        <w:rPr>
          <w:rFonts w:ascii="宋体" w:eastAsia="宋体" w:hAnsi="宋体" w:hint="eastAsia"/>
        </w:rPr>
        <w:t>增长30%，较上月增长14%</w:t>
      </w:r>
      <w:r>
        <w:rPr>
          <w:rFonts w:ascii="宋体" w:eastAsia="宋体" w:hAnsi="宋体" w:hint="eastAsia"/>
        </w:rPr>
        <w:t>，</w:t>
      </w:r>
      <w:r w:rsidRPr="000F69EB">
        <w:rPr>
          <w:rFonts w:ascii="宋体" w:eastAsia="宋体" w:hAnsi="宋体" w:hint="eastAsia"/>
        </w:rPr>
        <w:t>全国新能源市场零售渗透率53.5%</w:t>
      </w:r>
      <w:r>
        <w:rPr>
          <w:rFonts w:ascii="宋体" w:eastAsia="宋体" w:hAnsi="宋体" w:hint="eastAsia"/>
        </w:rPr>
        <w:t>，</w:t>
      </w:r>
      <w:r w:rsidRPr="000F69EB">
        <w:rPr>
          <w:rFonts w:ascii="宋体" w:eastAsia="宋体" w:hAnsi="宋体" w:hint="eastAsia"/>
        </w:rPr>
        <w:t>今年以来累计零售438万辆，同比增长34%</w:t>
      </w:r>
      <w:r>
        <w:rPr>
          <w:rFonts w:ascii="宋体" w:eastAsia="宋体" w:hAnsi="宋体" w:hint="eastAsia"/>
        </w:rPr>
        <w:t>；</w:t>
      </w:r>
      <w:r w:rsidR="000F69EB" w:rsidRPr="000F69EB">
        <w:rPr>
          <w:rFonts w:ascii="宋体" w:eastAsia="宋体" w:hAnsi="宋体" w:hint="eastAsia"/>
        </w:rPr>
        <w:t>5月1-31日</w:t>
      </w:r>
      <w:r>
        <w:rPr>
          <w:rFonts w:ascii="宋体" w:eastAsia="宋体" w:hAnsi="宋体" w:hint="eastAsia"/>
        </w:rPr>
        <w:t>，</w:t>
      </w:r>
      <w:r w:rsidR="000F69EB" w:rsidRPr="000F69EB">
        <w:rPr>
          <w:rFonts w:ascii="宋体" w:eastAsia="宋体" w:hAnsi="宋体" w:hint="eastAsia"/>
        </w:rPr>
        <w:t>全国乘用车</w:t>
      </w:r>
      <w:r>
        <w:rPr>
          <w:rFonts w:ascii="宋体" w:eastAsia="宋体" w:hAnsi="宋体" w:hint="eastAsia"/>
        </w:rPr>
        <w:t>厂商</w:t>
      </w:r>
      <w:r w:rsidR="000F69EB" w:rsidRPr="000F69EB">
        <w:rPr>
          <w:rFonts w:ascii="宋体" w:eastAsia="宋体" w:hAnsi="宋体" w:hint="eastAsia"/>
        </w:rPr>
        <w:t>新能源批发124万辆，同比去年</w:t>
      </w:r>
      <w:r>
        <w:rPr>
          <w:rFonts w:ascii="宋体" w:eastAsia="宋体" w:hAnsi="宋体" w:hint="eastAsia"/>
        </w:rPr>
        <w:t>5月</w:t>
      </w:r>
      <w:r w:rsidR="000F69EB" w:rsidRPr="000F69EB">
        <w:rPr>
          <w:rFonts w:ascii="宋体" w:eastAsia="宋体" w:hAnsi="宋体" w:hint="eastAsia"/>
        </w:rPr>
        <w:t>增长37%，较上月增长9%</w:t>
      </w:r>
      <w:r>
        <w:rPr>
          <w:rFonts w:ascii="宋体" w:eastAsia="宋体" w:hAnsi="宋体" w:hint="eastAsia"/>
        </w:rPr>
        <w:t>，</w:t>
      </w:r>
      <w:r w:rsidRPr="000F69EB">
        <w:rPr>
          <w:rFonts w:ascii="宋体" w:eastAsia="宋体" w:hAnsi="宋体" w:hint="eastAsia"/>
        </w:rPr>
        <w:t>新能源</w:t>
      </w:r>
      <w:r>
        <w:rPr>
          <w:rFonts w:ascii="宋体" w:eastAsia="宋体" w:hAnsi="宋体" w:hint="eastAsia"/>
        </w:rPr>
        <w:t>厂商</w:t>
      </w:r>
      <w:r w:rsidRPr="000F69EB">
        <w:rPr>
          <w:rFonts w:ascii="宋体" w:eastAsia="宋体" w:hAnsi="宋体" w:hint="eastAsia"/>
        </w:rPr>
        <w:t>批发渗透率54.2%</w:t>
      </w:r>
      <w:r>
        <w:rPr>
          <w:rFonts w:ascii="宋体" w:eastAsia="宋体" w:hAnsi="宋体" w:hint="eastAsia"/>
        </w:rPr>
        <w:t>，</w:t>
      </w:r>
      <w:r w:rsidR="000F69EB" w:rsidRPr="000F69EB">
        <w:rPr>
          <w:rFonts w:ascii="宋体" w:eastAsia="宋体" w:hAnsi="宋体" w:hint="eastAsia"/>
        </w:rPr>
        <w:t>今年以来累计批发522.1万辆，同比增长41%。</w:t>
      </w:r>
    </w:p>
    <w:p w14:paraId="62063C34" w14:textId="77777777" w:rsidR="000F69EB" w:rsidRPr="000F69EB" w:rsidRDefault="000F69EB" w:rsidP="000F69EB">
      <w:pPr>
        <w:rPr>
          <w:rFonts w:ascii="宋体" w:eastAsia="宋体" w:hAnsi="宋体" w:hint="eastAsia"/>
        </w:rPr>
      </w:pPr>
    </w:p>
    <w:p w14:paraId="20675144" w14:textId="3163303B" w:rsidR="004C2690" w:rsidRPr="00447D85" w:rsidRDefault="004C2690" w:rsidP="004C2690">
      <w:pPr>
        <w:pStyle w:val="2"/>
        <w:numPr>
          <w:ilvl w:val="0"/>
          <w:numId w:val="7"/>
        </w:numPr>
        <w:spacing w:before="0" w:after="0" w:line="240" w:lineRule="auto"/>
        <w:ind w:left="0" w:hanging="11"/>
        <w:rPr>
          <w:rFonts w:ascii="宋体" w:eastAsia="宋体" w:hAnsi="宋体" w:hint="eastAsia"/>
          <w:sz w:val="24"/>
          <w:szCs w:val="24"/>
        </w:rPr>
      </w:pPr>
      <w:r w:rsidRPr="000F69EB">
        <w:rPr>
          <w:rFonts w:ascii="宋体" w:eastAsia="宋体" w:hAnsi="宋体"/>
          <w:sz w:val="24"/>
          <w:szCs w:val="24"/>
        </w:rPr>
        <w:t>20</w:t>
      </w:r>
      <w:r w:rsidRPr="000F69EB">
        <w:rPr>
          <w:rFonts w:ascii="宋体" w:eastAsia="宋体" w:hAnsi="宋体" w:hint="eastAsia"/>
          <w:sz w:val="24"/>
          <w:szCs w:val="24"/>
        </w:rPr>
        <w:t>25年5月全国乘用车</w:t>
      </w:r>
      <w:r w:rsidR="002D4128">
        <w:rPr>
          <w:rFonts w:ascii="宋体" w:eastAsia="宋体" w:hAnsi="宋体" w:hint="eastAsia"/>
          <w:sz w:val="24"/>
          <w:szCs w:val="24"/>
        </w:rPr>
        <w:t>零售</w:t>
      </w:r>
      <w:r w:rsidRPr="000F69EB">
        <w:rPr>
          <w:rFonts w:ascii="宋体" w:eastAsia="宋体" w:hAnsi="宋体" w:hint="eastAsia"/>
          <w:sz w:val="24"/>
          <w:szCs w:val="24"/>
        </w:rPr>
        <w:t>市场平稳较强</w:t>
      </w:r>
    </w:p>
    <w:p w14:paraId="6FDB98FB" w14:textId="5A078D5E" w:rsidR="00447D85" w:rsidRPr="000F69EB" w:rsidRDefault="00447D85" w:rsidP="00447D85">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6EC72A69" wp14:editId="2FDB3232">
            <wp:extent cx="5040000" cy="3074000"/>
            <wp:effectExtent l="0" t="0" r="8255" b="0"/>
            <wp:docPr id="556752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75257" name="图片 55675257"/>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74000"/>
                    </a:xfrm>
                    <a:prstGeom prst="rect">
                      <a:avLst/>
                    </a:prstGeom>
                  </pic:spPr>
                </pic:pic>
              </a:graphicData>
            </a:graphic>
          </wp:inline>
        </w:drawing>
      </w:r>
    </w:p>
    <w:p w14:paraId="36A5554D" w14:textId="5FF6FA25" w:rsidR="004C2690" w:rsidRPr="000F69EB" w:rsidRDefault="004C2690" w:rsidP="00447D85">
      <w:pPr>
        <w:ind w:firstLineChars="200" w:firstLine="420"/>
        <w:rPr>
          <w:rFonts w:ascii="宋体" w:eastAsia="宋体" w:hAnsi="宋体" w:hint="eastAsia"/>
        </w:rPr>
      </w:pPr>
      <w:r w:rsidRPr="000F69EB">
        <w:rPr>
          <w:rFonts w:ascii="宋体" w:eastAsia="宋体" w:hAnsi="宋体" w:hint="eastAsia"/>
        </w:rPr>
        <w:t>5月第</w:t>
      </w:r>
      <w:r w:rsidR="00447D85">
        <w:rPr>
          <w:rFonts w:ascii="宋体" w:eastAsia="宋体" w:hAnsi="宋体" w:hint="eastAsia"/>
        </w:rPr>
        <w:t>一</w:t>
      </w:r>
      <w:r w:rsidRPr="000F69EB">
        <w:rPr>
          <w:rFonts w:ascii="宋体" w:eastAsia="宋体" w:hAnsi="宋体" w:hint="eastAsia"/>
        </w:rPr>
        <w:t>周</w:t>
      </w:r>
      <w:r w:rsidR="00447D85">
        <w:rPr>
          <w:rFonts w:ascii="宋体" w:eastAsia="宋体" w:hAnsi="宋体" w:hint="eastAsia"/>
        </w:rPr>
        <w:t>全国</w:t>
      </w:r>
      <w:r w:rsidRPr="000F69EB">
        <w:rPr>
          <w:rFonts w:ascii="宋体" w:eastAsia="宋体" w:hAnsi="宋体" w:hint="eastAsia"/>
        </w:rPr>
        <w:t>乘用车</w:t>
      </w:r>
      <w:r w:rsidRPr="000F69EB">
        <w:rPr>
          <w:rFonts w:ascii="宋体" w:eastAsia="宋体" w:hAnsi="宋体"/>
        </w:rPr>
        <w:t>市场</w:t>
      </w:r>
      <w:r w:rsidRPr="000F69EB">
        <w:rPr>
          <w:rFonts w:ascii="宋体" w:eastAsia="宋体" w:hAnsi="宋体" w:hint="eastAsia"/>
        </w:rPr>
        <w:t>日均</w:t>
      </w:r>
      <w:r w:rsidRPr="000F69EB">
        <w:rPr>
          <w:rFonts w:ascii="宋体" w:eastAsia="宋体" w:hAnsi="宋体"/>
        </w:rPr>
        <w:t>零售</w:t>
      </w:r>
      <w:r w:rsidRPr="000F69EB">
        <w:rPr>
          <w:rFonts w:ascii="宋体" w:eastAsia="宋体" w:hAnsi="宋体" w:hint="eastAsia"/>
        </w:rPr>
        <w:t>4.2</w:t>
      </w:r>
      <w:r w:rsidRPr="000F69EB">
        <w:rPr>
          <w:rFonts w:ascii="宋体" w:eastAsia="宋体" w:hAnsi="宋体"/>
        </w:rPr>
        <w:t>万辆，同比去年</w:t>
      </w:r>
      <w:r w:rsidR="00447D85">
        <w:rPr>
          <w:rFonts w:ascii="宋体" w:eastAsia="宋体" w:hAnsi="宋体" w:hint="eastAsia"/>
        </w:rPr>
        <w:t>5月</w:t>
      </w:r>
      <w:r w:rsidRPr="000F69EB">
        <w:rPr>
          <w:rFonts w:ascii="宋体" w:eastAsia="宋体" w:hAnsi="宋体" w:hint="eastAsia"/>
        </w:rPr>
        <w:t>同期下降11</w:t>
      </w:r>
      <w:r w:rsidRPr="000F69EB">
        <w:rPr>
          <w:rFonts w:ascii="宋体" w:eastAsia="宋体" w:hAnsi="宋体"/>
        </w:rPr>
        <w:t>%，较上月同期</w:t>
      </w:r>
      <w:r w:rsidRPr="000F69EB">
        <w:rPr>
          <w:rFonts w:ascii="宋体" w:eastAsia="宋体" w:hAnsi="宋体" w:hint="eastAsia"/>
        </w:rPr>
        <w:t>增</w:t>
      </w:r>
      <w:r w:rsidR="00447D85">
        <w:rPr>
          <w:rFonts w:ascii="宋体" w:eastAsia="宋体" w:hAnsi="宋体" w:hint="eastAsia"/>
        </w:rPr>
        <w:t>长</w:t>
      </w:r>
      <w:r w:rsidRPr="000F69EB">
        <w:rPr>
          <w:rFonts w:ascii="宋体" w:eastAsia="宋体" w:hAnsi="宋体" w:hint="eastAsia"/>
        </w:rPr>
        <w:t>19</w:t>
      </w:r>
      <w:r w:rsidRPr="000F69EB">
        <w:rPr>
          <w:rFonts w:ascii="宋体" w:eastAsia="宋体" w:hAnsi="宋体"/>
        </w:rPr>
        <w:t>%。</w:t>
      </w:r>
    </w:p>
    <w:p w14:paraId="7FC63C44" w14:textId="12329B3C" w:rsidR="004C2690" w:rsidRPr="000F69EB" w:rsidRDefault="004C2690" w:rsidP="004C2690">
      <w:pPr>
        <w:ind w:firstLineChars="202" w:firstLine="424"/>
        <w:rPr>
          <w:rFonts w:ascii="宋体" w:eastAsia="宋体" w:hAnsi="宋体" w:hint="eastAsia"/>
        </w:rPr>
      </w:pPr>
      <w:r w:rsidRPr="000F69EB">
        <w:rPr>
          <w:rFonts w:ascii="宋体" w:eastAsia="宋体" w:hAnsi="宋体" w:hint="eastAsia"/>
        </w:rPr>
        <w:t>5月第</w:t>
      </w:r>
      <w:r w:rsidR="00447D85">
        <w:rPr>
          <w:rFonts w:ascii="宋体" w:eastAsia="宋体" w:hAnsi="宋体" w:hint="eastAsia"/>
        </w:rPr>
        <w:t>二</w:t>
      </w:r>
      <w:r w:rsidRPr="000F69EB">
        <w:rPr>
          <w:rFonts w:ascii="宋体" w:eastAsia="宋体" w:hAnsi="宋体" w:hint="eastAsia"/>
        </w:rPr>
        <w:t>周</w:t>
      </w:r>
      <w:r w:rsidR="00447D85">
        <w:rPr>
          <w:rFonts w:ascii="宋体" w:eastAsia="宋体" w:hAnsi="宋体" w:hint="eastAsia"/>
        </w:rPr>
        <w:t>全国</w:t>
      </w:r>
      <w:r w:rsidRPr="000F69EB">
        <w:rPr>
          <w:rFonts w:ascii="宋体" w:eastAsia="宋体" w:hAnsi="宋体" w:hint="eastAsia"/>
        </w:rPr>
        <w:t>乘用车</w:t>
      </w:r>
      <w:r w:rsidRPr="000F69EB">
        <w:rPr>
          <w:rFonts w:ascii="宋体" w:eastAsia="宋体" w:hAnsi="宋体"/>
        </w:rPr>
        <w:t>市场</w:t>
      </w:r>
      <w:r w:rsidRPr="000F69EB">
        <w:rPr>
          <w:rFonts w:ascii="宋体" w:eastAsia="宋体" w:hAnsi="宋体" w:hint="eastAsia"/>
        </w:rPr>
        <w:t>日均</w:t>
      </w:r>
      <w:r w:rsidRPr="000F69EB">
        <w:rPr>
          <w:rFonts w:ascii="宋体" w:eastAsia="宋体" w:hAnsi="宋体"/>
        </w:rPr>
        <w:t>零售</w:t>
      </w:r>
      <w:r w:rsidRPr="000F69EB">
        <w:rPr>
          <w:rFonts w:ascii="宋体" w:eastAsia="宋体" w:hAnsi="宋体" w:hint="eastAsia"/>
        </w:rPr>
        <w:t>6.1</w:t>
      </w:r>
      <w:r w:rsidRPr="000F69EB">
        <w:rPr>
          <w:rFonts w:ascii="宋体" w:eastAsia="宋体" w:hAnsi="宋体"/>
        </w:rPr>
        <w:t>万辆，同比去年</w:t>
      </w:r>
      <w:r w:rsidR="00447D85">
        <w:rPr>
          <w:rFonts w:ascii="宋体" w:eastAsia="宋体" w:hAnsi="宋体" w:hint="eastAsia"/>
        </w:rPr>
        <w:t>5月</w:t>
      </w:r>
      <w:r w:rsidRPr="000F69EB">
        <w:rPr>
          <w:rFonts w:ascii="宋体" w:eastAsia="宋体" w:hAnsi="宋体" w:hint="eastAsia"/>
        </w:rPr>
        <w:t>同期增</w:t>
      </w:r>
      <w:r w:rsidR="00447D85">
        <w:rPr>
          <w:rFonts w:ascii="宋体" w:eastAsia="宋体" w:hAnsi="宋体" w:hint="eastAsia"/>
        </w:rPr>
        <w:t>长</w:t>
      </w:r>
      <w:r w:rsidRPr="000F69EB">
        <w:rPr>
          <w:rFonts w:ascii="宋体" w:eastAsia="宋体" w:hAnsi="宋体" w:hint="eastAsia"/>
        </w:rPr>
        <w:t>30</w:t>
      </w:r>
      <w:r w:rsidRPr="000F69EB">
        <w:rPr>
          <w:rFonts w:ascii="宋体" w:eastAsia="宋体" w:hAnsi="宋体"/>
        </w:rPr>
        <w:t>%，较上月同期</w:t>
      </w:r>
      <w:r w:rsidRPr="000F69EB">
        <w:rPr>
          <w:rFonts w:ascii="宋体" w:eastAsia="宋体" w:hAnsi="宋体" w:hint="eastAsia"/>
        </w:rPr>
        <w:t>增</w:t>
      </w:r>
      <w:r w:rsidR="00447D85">
        <w:rPr>
          <w:rFonts w:ascii="宋体" w:eastAsia="宋体" w:hAnsi="宋体" w:hint="eastAsia"/>
        </w:rPr>
        <w:t>长</w:t>
      </w:r>
      <w:r w:rsidRPr="000F69EB">
        <w:rPr>
          <w:rFonts w:ascii="宋体" w:eastAsia="宋体" w:hAnsi="宋体" w:hint="eastAsia"/>
        </w:rPr>
        <w:t>44</w:t>
      </w:r>
      <w:r w:rsidRPr="000F69EB">
        <w:rPr>
          <w:rFonts w:ascii="宋体" w:eastAsia="宋体" w:hAnsi="宋体"/>
        </w:rPr>
        <w:t>%。</w:t>
      </w:r>
    </w:p>
    <w:p w14:paraId="7302FFFA" w14:textId="0F026604" w:rsidR="004C2690" w:rsidRPr="000F69EB" w:rsidRDefault="004C2690" w:rsidP="004C2690">
      <w:pPr>
        <w:ind w:firstLineChars="202" w:firstLine="424"/>
        <w:rPr>
          <w:rFonts w:ascii="宋体" w:eastAsia="宋体" w:hAnsi="宋体" w:hint="eastAsia"/>
        </w:rPr>
      </w:pPr>
      <w:r w:rsidRPr="000F69EB">
        <w:rPr>
          <w:rFonts w:ascii="宋体" w:eastAsia="宋体" w:hAnsi="宋体" w:hint="eastAsia"/>
        </w:rPr>
        <w:t>5月第</w:t>
      </w:r>
      <w:r w:rsidR="00447D85">
        <w:rPr>
          <w:rFonts w:ascii="宋体" w:eastAsia="宋体" w:hAnsi="宋体" w:hint="eastAsia"/>
        </w:rPr>
        <w:t>三</w:t>
      </w:r>
      <w:r w:rsidRPr="000F69EB">
        <w:rPr>
          <w:rFonts w:ascii="宋体" w:eastAsia="宋体" w:hAnsi="宋体" w:hint="eastAsia"/>
        </w:rPr>
        <w:t>周</w:t>
      </w:r>
      <w:r w:rsidR="00447D85">
        <w:rPr>
          <w:rFonts w:ascii="宋体" w:eastAsia="宋体" w:hAnsi="宋体" w:hint="eastAsia"/>
        </w:rPr>
        <w:t>全国</w:t>
      </w:r>
      <w:r w:rsidRPr="000F69EB">
        <w:rPr>
          <w:rFonts w:ascii="宋体" w:eastAsia="宋体" w:hAnsi="宋体" w:hint="eastAsia"/>
        </w:rPr>
        <w:t>乘用车</w:t>
      </w:r>
      <w:r w:rsidRPr="000F69EB">
        <w:rPr>
          <w:rFonts w:ascii="宋体" w:eastAsia="宋体" w:hAnsi="宋体"/>
        </w:rPr>
        <w:t>市场</w:t>
      </w:r>
      <w:r w:rsidRPr="000F69EB">
        <w:rPr>
          <w:rFonts w:ascii="宋体" w:eastAsia="宋体" w:hAnsi="宋体" w:hint="eastAsia"/>
        </w:rPr>
        <w:t>日均</w:t>
      </w:r>
      <w:r w:rsidRPr="000F69EB">
        <w:rPr>
          <w:rFonts w:ascii="宋体" w:eastAsia="宋体" w:hAnsi="宋体"/>
        </w:rPr>
        <w:t>零售</w:t>
      </w:r>
      <w:r w:rsidRPr="000F69EB">
        <w:rPr>
          <w:rFonts w:ascii="宋体" w:eastAsia="宋体" w:hAnsi="宋体" w:hint="eastAsia"/>
        </w:rPr>
        <w:t>5.1</w:t>
      </w:r>
      <w:r w:rsidRPr="000F69EB">
        <w:rPr>
          <w:rFonts w:ascii="宋体" w:eastAsia="宋体" w:hAnsi="宋体"/>
        </w:rPr>
        <w:t>万辆，同比去年</w:t>
      </w:r>
      <w:r w:rsidR="00447D85">
        <w:rPr>
          <w:rFonts w:ascii="宋体" w:eastAsia="宋体" w:hAnsi="宋体" w:hint="eastAsia"/>
        </w:rPr>
        <w:t>5月</w:t>
      </w:r>
      <w:r w:rsidRPr="000F69EB">
        <w:rPr>
          <w:rFonts w:ascii="宋体" w:eastAsia="宋体" w:hAnsi="宋体" w:hint="eastAsia"/>
        </w:rPr>
        <w:t>同期</w:t>
      </w:r>
      <w:r w:rsidR="00447D85">
        <w:rPr>
          <w:rFonts w:ascii="宋体" w:eastAsia="宋体" w:hAnsi="宋体" w:hint="eastAsia"/>
        </w:rPr>
        <w:t>增长</w:t>
      </w:r>
      <w:r w:rsidRPr="000F69EB">
        <w:rPr>
          <w:rFonts w:ascii="宋体" w:eastAsia="宋体" w:hAnsi="宋体" w:hint="eastAsia"/>
        </w:rPr>
        <w:t>14</w:t>
      </w:r>
      <w:r w:rsidRPr="000F69EB">
        <w:rPr>
          <w:rFonts w:ascii="宋体" w:eastAsia="宋体" w:hAnsi="宋体"/>
        </w:rPr>
        <w:t>%，较上月同期</w:t>
      </w:r>
      <w:r w:rsidR="002D4128">
        <w:rPr>
          <w:rFonts w:ascii="宋体" w:eastAsia="宋体" w:hAnsi="宋体" w:hint="eastAsia"/>
        </w:rPr>
        <w:t>持平</w:t>
      </w:r>
      <w:r w:rsidRPr="000F69EB">
        <w:rPr>
          <w:rFonts w:ascii="宋体" w:eastAsia="宋体" w:hAnsi="宋体"/>
        </w:rPr>
        <w:t>。</w:t>
      </w:r>
    </w:p>
    <w:p w14:paraId="5522FCA6" w14:textId="2F9C457D" w:rsidR="004C2690" w:rsidRPr="000F69EB" w:rsidRDefault="004C2690" w:rsidP="004C2690">
      <w:pPr>
        <w:ind w:firstLineChars="202" w:firstLine="424"/>
        <w:rPr>
          <w:rFonts w:ascii="宋体" w:eastAsia="宋体" w:hAnsi="宋体" w:hint="eastAsia"/>
        </w:rPr>
      </w:pPr>
      <w:r w:rsidRPr="000F69EB">
        <w:rPr>
          <w:rFonts w:ascii="宋体" w:eastAsia="宋体" w:hAnsi="宋体" w:hint="eastAsia"/>
        </w:rPr>
        <w:t>5月第</w:t>
      </w:r>
      <w:r w:rsidR="00447D85">
        <w:rPr>
          <w:rFonts w:ascii="宋体" w:eastAsia="宋体" w:hAnsi="宋体" w:hint="eastAsia"/>
        </w:rPr>
        <w:t>四</w:t>
      </w:r>
      <w:r w:rsidRPr="000F69EB">
        <w:rPr>
          <w:rFonts w:ascii="宋体" w:eastAsia="宋体" w:hAnsi="宋体" w:hint="eastAsia"/>
        </w:rPr>
        <w:t>周</w:t>
      </w:r>
      <w:r w:rsidR="00447D85">
        <w:rPr>
          <w:rFonts w:ascii="宋体" w:eastAsia="宋体" w:hAnsi="宋体" w:hint="eastAsia"/>
        </w:rPr>
        <w:t>全国</w:t>
      </w:r>
      <w:r w:rsidRPr="000F69EB">
        <w:rPr>
          <w:rFonts w:ascii="宋体" w:eastAsia="宋体" w:hAnsi="宋体" w:hint="eastAsia"/>
        </w:rPr>
        <w:t>乘用车</w:t>
      </w:r>
      <w:r w:rsidRPr="000F69EB">
        <w:rPr>
          <w:rFonts w:ascii="宋体" w:eastAsia="宋体" w:hAnsi="宋体"/>
        </w:rPr>
        <w:t>市场</w:t>
      </w:r>
      <w:r w:rsidRPr="000F69EB">
        <w:rPr>
          <w:rFonts w:ascii="宋体" w:eastAsia="宋体" w:hAnsi="宋体" w:hint="eastAsia"/>
        </w:rPr>
        <w:t>日均</w:t>
      </w:r>
      <w:r w:rsidRPr="000F69EB">
        <w:rPr>
          <w:rFonts w:ascii="宋体" w:eastAsia="宋体" w:hAnsi="宋体"/>
        </w:rPr>
        <w:t>零售</w:t>
      </w:r>
      <w:r w:rsidRPr="000F69EB">
        <w:rPr>
          <w:rFonts w:ascii="宋体" w:eastAsia="宋体" w:hAnsi="宋体" w:hint="eastAsia"/>
        </w:rPr>
        <w:t>6.1</w:t>
      </w:r>
      <w:r w:rsidRPr="000F69EB">
        <w:rPr>
          <w:rFonts w:ascii="宋体" w:eastAsia="宋体" w:hAnsi="宋体"/>
        </w:rPr>
        <w:t>万辆，同比去年</w:t>
      </w:r>
      <w:r w:rsidR="00447D85">
        <w:rPr>
          <w:rFonts w:ascii="宋体" w:eastAsia="宋体" w:hAnsi="宋体" w:hint="eastAsia"/>
        </w:rPr>
        <w:t>5月</w:t>
      </w:r>
      <w:r w:rsidRPr="000F69EB">
        <w:rPr>
          <w:rFonts w:ascii="宋体" w:eastAsia="宋体" w:hAnsi="宋体" w:hint="eastAsia"/>
        </w:rPr>
        <w:t>同期增</w:t>
      </w:r>
      <w:r w:rsidR="00447D85">
        <w:rPr>
          <w:rFonts w:ascii="宋体" w:eastAsia="宋体" w:hAnsi="宋体" w:hint="eastAsia"/>
        </w:rPr>
        <w:t>长</w:t>
      </w:r>
      <w:r w:rsidRPr="000F69EB">
        <w:rPr>
          <w:rFonts w:ascii="宋体" w:eastAsia="宋体" w:hAnsi="宋体" w:hint="eastAsia"/>
        </w:rPr>
        <w:t>26</w:t>
      </w:r>
      <w:r w:rsidRPr="000F69EB">
        <w:rPr>
          <w:rFonts w:ascii="宋体" w:eastAsia="宋体" w:hAnsi="宋体"/>
        </w:rPr>
        <w:t>%，较上月同期</w:t>
      </w:r>
      <w:r w:rsidRPr="000F69EB">
        <w:rPr>
          <w:rFonts w:ascii="宋体" w:eastAsia="宋体" w:hAnsi="宋体" w:hint="eastAsia"/>
        </w:rPr>
        <w:t>下降8</w:t>
      </w:r>
      <w:r w:rsidRPr="000F69EB">
        <w:rPr>
          <w:rFonts w:ascii="宋体" w:eastAsia="宋体" w:hAnsi="宋体"/>
        </w:rPr>
        <w:t>%。</w:t>
      </w:r>
    </w:p>
    <w:p w14:paraId="3A435C9F" w14:textId="647677B4" w:rsidR="004C2690" w:rsidRPr="000F69EB" w:rsidRDefault="004C2690" w:rsidP="004C2690">
      <w:pPr>
        <w:ind w:firstLineChars="202" w:firstLine="424"/>
        <w:rPr>
          <w:rFonts w:ascii="宋体" w:eastAsia="宋体" w:hAnsi="宋体" w:hint="eastAsia"/>
        </w:rPr>
      </w:pPr>
      <w:r w:rsidRPr="000F69EB">
        <w:rPr>
          <w:rFonts w:ascii="宋体" w:eastAsia="宋体" w:hAnsi="宋体" w:hint="eastAsia"/>
        </w:rPr>
        <w:t>5月第</w:t>
      </w:r>
      <w:r w:rsidR="00447D85">
        <w:rPr>
          <w:rFonts w:ascii="宋体" w:eastAsia="宋体" w:hAnsi="宋体" w:hint="eastAsia"/>
        </w:rPr>
        <w:t>五</w:t>
      </w:r>
      <w:r w:rsidRPr="000F69EB">
        <w:rPr>
          <w:rFonts w:ascii="宋体" w:eastAsia="宋体" w:hAnsi="宋体" w:hint="eastAsia"/>
        </w:rPr>
        <w:t>周</w:t>
      </w:r>
      <w:r w:rsidR="00447D85">
        <w:rPr>
          <w:rFonts w:ascii="宋体" w:eastAsia="宋体" w:hAnsi="宋体" w:hint="eastAsia"/>
        </w:rPr>
        <w:t>全国</w:t>
      </w:r>
      <w:r w:rsidRPr="000F69EB">
        <w:rPr>
          <w:rFonts w:ascii="宋体" w:eastAsia="宋体" w:hAnsi="宋体" w:hint="eastAsia"/>
        </w:rPr>
        <w:t>乘用车</w:t>
      </w:r>
      <w:r w:rsidRPr="000F69EB">
        <w:rPr>
          <w:rFonts w:ascii="宋体" w:eastAsia="宋体" w:hAnsi="宋体"/>
        </w:rPr>
        <w:t>市场</w:t>
      </w:r>
      <w:r w:rsidRPr="000F69EB">
        <w:rPr>
          <w:rFonts w:ascii="宋体" w:eastAsia="宋体" w:hAnsi="宋体" w:hint="eastAsia"/>
        </w:rPr>
        <w:t>日均</w:t>
      </w:r>
      <w:r w:rsidRPr="000F69EB">
        <w:rPr>
          <w:rFonts w:ascii="宋体" w:eastAsia="宋体" w:hAnsi="宋体"/>
        </w:rPr>
        <w:t>零售</w:t>
      </w:r>
      <w:r w:rsidRPr="000F69EB">
        <w:rPr>
          <w:rFonts w:ascii="宋体" w:eastAsia="宋体" w:hAnsi="宋体" w:hint="eastAsia"/>
        </w:rPr>
        <w:t>9.5</w:t>
      </w:r>
      <w:r w:rsidRPr="000F69EB">
        <w:rPr>
          <w:rFonts w:ascii="宋体" w:eastAsia="宋体" w:hAnsi="宋体"/>
        </w:rPr>
        <w:t>万辆，同比去年</w:t>
      </w:r>
      <w:r w:rsidR="00447D85">
        <w:rPr>
          <w:rFonts w:ascii="宋体" w:eastAsia="宋体" w:hAnsi="宋体" w:hint="eastAsia"/>
        </w:rPr>
        <w:t>5月</w:t>
      </w:r>
      <w:r w:rsidRPr="000F69EB">
        <w:rPr>
          <w:rFonts w:ascii="宋体" w:eastAsia="宋体" w:hAnsi="宋体" w:hint="eastAsia"/>
        </w:rPr>
        <w:t>同期增</w:t>
      </w:r>
      <w:r w:rsidR="00447D85">
        <w:rPr>
          <w:rFonts w:ascii="宋体" w:eastAsia="宋体" w:hAnsi="宋体" w:hint="eastAsia"/>
        </w:rPr>
        <w:t>长</w:t>
      </w:r>
      <w:r w:rsidRPr="000F69EB">
        <w:rPr>
          <w:rFonts w:ascii="宋体" w:eastAsia="宋体" w:hAnsi="宋体" w:hint="eastAsia"/>
        </w:rPr>
        <w:t>6</w:t>
      </w:r>
      <w:r w:rsidR="00447D85">
        <w:rPr>
          <w:rFonts w:ascii="宋体" w:eastAsia="宋体" w:hAnsi="宋体" w:hint="eastAsia"/>
        </w:rPr>
        <w:t>%</w:t>
      </w:r>
      <w:r w:rsidRPr="000F69EB">
        <w:rPr>
          <w:rFonts w:ascii="宋体" w:eastAsia="宋体" w:hAnsi="宋体"/>
        </w:rPr>
        <w:t>，较上月同期</w:t>
      </w:r>
      <w:r w:rsidRPr="000F69EB">
        <w:rPr>
          <w:rFonts w:ascii="宋体" w:eastAsia="宋体" w:hAnsi="宋体" w:hint="eastAsia"/>
        </w:rPr>
        <w:lastRenderedPageBreak/>
        <w:t>下降7</w:t>
      </w:r>
      <w:r w:rsidRPr="000F69EB">
        <w:rPr>
          <w:rFonts w:ascii="宋体" w:eastAsia="宋体" w:hAnsi="宋体"/>
        </w:rPr>
        <w:t>%。</w:t>
      </w:r>
    </w:p>
    <w:p w14:paraId="72377F26" w14:textId="5187CC8A" w:rsidR="004C2690" w:rsidRPr="000F69EB" w:rsidRDefault="00C162C7" w:rsidP="004C2690">
      <w:pPr>
        <w:ind w:firstLineChars="202" w:firstLine="426"/>
        <w:rPr>
          <w:rFonts w:ascii="宋体" w:eastAsia="宋体" w:hAnsi="宋体" w:hint="eastAsia"/>
          <w:b/>
          <w:bCs/>
        </w:rPr>
      </w:pPr>
      <w:r>
        <w:rPr>
          <w:rFonts w:ascii="宋体" w:eastAsia="宋体" w:hAnsi="宋体" w:hint="eastAsia"/>
          <w:b/>
          <w:bCs/>
        </w:rPr>
        <w:t>初步统计</w:t>
      </w:r>
      <w:r w:rsidR="002D4128">
        <w:rPr>
          <w:rFonts w:ascii="宋体" w:eastAsia="宋体" w:hAnsi="宋体" w:hint="eastAsia"/>
          <w:b/>
          <w:bCs/>
        </w:rPr>
        <w:t>：</w:t>
      </w:r>
      <w:r w:rsidR="00831F27" w:rsidRPr="000F69EB">
        <w:rPr>
          <w:rFonts w:ascii="宋体" w:eastAsia="宋体" w:hAnsi="宋体"/>
          <w:b/>
          <w:bCs/>
        </w:rPr>
        <w:t>5月1-31日</w:t>
      </w:r>
      <w:r w:rsidR="002D4128">
        <w:rPr>
          <w:rFonts w:ascii="宋体" w:eastAsia="宋体" w:hAnsi="宋体" w:hint="eastAsia"/>
          <w:b/>
          <w:bCs/>
        </w:rPr>
        <w:t>，</w:t>
      </w:r>
      <w:r>
        <w:rPr>
          <w:rFonts w:ascii="宋体" w:eastAsia="宋体" w:hAnsi="宋体" w:hint="eastAsia"/>
          <w:b/>
          <w:bCs/>
        </w:rPr>
        <w:t>全国乘用车</w:t>
      </w:r>
      <w:r w:rsidR="00831F27" w:rsidRPr="000F69EB">
        <w:rPr>
          <w:rFonts w:ascii="宋体" w:eastAsia="宋体" w:hAnsi="宋体"/>
          <w:b/>
          <w:bCs/>
        </w:rPr>
        <w:t>市场零售193万辆，同比去年增长13%，较上月增长10%。今年以来累计零售880.2万辆，同比增长9%。</w:t>
      </w:r>
    </w:p>
    <w:p w14:paraId="5615D89A" w14:textId="4FB1B576" w:rsidR="004C2690" w:rsidRPr="000F69EB" w:rsidRDefault="004C2690" w:rsidP="004C2690">
      <w:pPr>
        <w:ind w:firstLineChars="202" w:firstLine="424"/>
        <w:rPr>
          <w:rFonts w:ascii="宋体" w:eastAsia="宋体" w:hAnsi="宋体" w:hint="eastAsia"/>
        </w:rPr>
      </w:pPr>
      <w:r w:rsidRPr="000F69EB">
        <w:rPr>
          <w:rFonts w:ascii="宋体" w:eastAsia="宋体" w:hAnsi="宋体" w:hint="eastAsia"/>
        </w:rPr>
        <w:t>在国家促消费和多省市对应的</w:t>
      </w:r>
      <w:r w:rsidR="002D4128">
        <w:rPr>
          <w:rFonts w:ascii="宋体" w:eastAsia="宋体" w:hAnsi="宋体" w:hint="eastAsia"/>
        </w:rPr>
        <w:t>地方</w:t>
      </w:r>
      <w:r w:rsidRPr="000F69EB">
        <w:rPr>
          <w:rFonts w:ascii="宋体" w:eastAsia="宋体" w:hAnsi="宋体" w:hint="eastAsia"/>
        </w:rPr>
        <w:t>政策</w:t>
      </w:r>
      <w:r w:rsidR="002D4128">
        <w:rPr>
          <w:rFonts w:ascii="宋体" w:eastAsia="宋体" w:hAnsi="宋体" w:hint="eastAsia"/>
        </w:rPr>
        <w:t>共同</w:t>
      </w:r>
      <w:r w:rsidRPr="000F69EB">
        <w:rPr>
          <w:rFonts w:ascii="宋体" w:eastAsia="宋体" w:hAnsi="宋体" w:hint="eastAsia"/>
        </w:rPr>
        <w:t>推动下，春季车展线下活动将全面活跃市场气氛并将加速聚拢人气。4月新品上市极其活跃</w:t>
      </w:r>
      <w:r w:rsidR="002D4128">
        <w:rPr>
          <w:rFonts w:ascii="宋体" w:eastAsia="宋体" w:hAnsi="宋体" w:hint="eastAsia"/>
        </w:rPr>
        <w:t>，</w:t>
      </w:r>
      <w:r w:rsidR="00854C2F">
        <w:rPr>
          <w:rFonts w:ascii="宋体" w:eastAsia="宋体" w:hAnsi="宋体" w:hint="eastAsia"/>
        </w:rPr>
        <w:t>厂商</w:t>
      </w:r>
      <w:r w:rsidRPr="000F69EB">
        <w:rPr>
          <w:rFonts w:ascii="宋体" w:eastAsia="宋体" w:hAnsi="宋体" w:hint="eastAsia"/>
        </w:rPr>
        <w:t>“一口价”策略、“</w:t>
      </w:r>
      <w:r w:rsidRPr="000F69EB">
        <w:rPr>
          <w:rFonts w:ascii="宋体" w:eastAsia="宋体" w:hAnsi="宋体"/>
        </w:rPr>
        <w:t>0息</w:t>
      </w:r>
      <w:r w:rsidRPr="000F69EB">
        <w:rPr>
          <w:rFonts w:ascii="宋体" w:eastAsia="宋体" w:hAnsi="宋体" w:hint="eastAsia"/>
        </w:rPr>
        <w:t>”</w:t>
      </w:r>
      <w:r w:rsidRPr="000F69EB">
        <w:rPr>
          <w:rFonts w:ascii="宋体" w:eastAsia="宋体" w:hAnsi="宋体"/>
        </w:rPr>
        <w:t>购车金融方案等一系列促销优惠活动继续</w:t>
      </w:r>
      <w:r w:rsidRPr="000F69EB">
        <w:rPr>
          <w:rFonts w:ascii="宋体" w:eastAsia="宋体" w:hAnsi="宋体" w:hint="eastAsia"/>
        </w:rPr>
        <w:t>。近期</w:t>
      </w:r>
      <w:r w:rsidRPr="000F69EB">
        <w:rPr>
          <w:rFonts w:ascii="宋体" w:eastAsia="宋体" w:hAnsi="宋体"/>
        </w:rPr>
        <w:t>终端智</w:t>
      </w:r>
      <w:r w:rsidR="002D4128">
        <w:rPr>
          <w:rFonts w:ascii="宋体" w:eastAsia="宋体" w:hAnsi="宋体" w:hint="eastAsia"/>
        </w:rPr>
        <w:t>能辅助驾驶</w:t>
      </w:r>
      <w:r w:rsidRPr="000F69EB">
        <w:rPr>
          <w:rFonts w:ascii="宋体" w:eastAsia="宋体" w:hAnsi="宋体"/>
        </w:rPr>
        <w:t>推广对销量拉动效果一般，各家为了抢抓以旧换新政策机会，很多都推出</w:t>
      </w:r>
      <w:r w:rsidR="00854C2F">
        <w:rPr>
          <w:rFonts w:ascii="宋体" w:eastAsia="宋体" w:hAnsi="宋体"/>
        </w:rPr>
        <w:t>厂商</w:t>
      </w:r>
      <w:r w:rsidRPr="000F69EB">
        <w:rPr>
          <w:rFonts w:ascii="宋体" w:eastAsia="宋体" w:hAnsi="宋体"/>
        </w:rPr>
        <w:t>端的置换</w:t>
      </w:r>
      <w:r w:rsidRPr="000F69EB">
        <w:rPr>
          <w:rFonts w:ascii="宋体" w:eastAsia="宋体" w:hAnsi="宋体" w:hint="eastAsia"/>
        </w:rPr>
        <w:t>、</w:t>
      </w:r>
      <w:r w:rsidRPr="000F69EB">
        <w:rPr>
          <w:rFonts w:ascii="宋体" w:eastAsia="宋体" w:hAnsi="宋体"/>
        </w:rPr>
        <w:t>报废补贴</w:t>
      </w:r>
      <w:r w:rsidRPr="000F69EB">
        <w:rPr>
          <w:rFonts w:ascii="宋体" w:eastAsia="宋体" w:hAnsi="宋体" w:hint="eastAsia"/>
        </w:rPr>
        <w:t>，效果较好。</w:t>
      </w:r>
    </w:p>
    <w:p w14:paraId="1F237945" w14:textId="77777777" w:rsidR="004C2690" w:rsidRPr="000F69EB" w:rsidRDefault="004C2690" w:rsidP="004C2690">
      <w:pPr>
        <w:ind w:firstLineChars="202" w:firstLine="424"/>
        <w:rPr>
          <w:rFonts w:ascii="宋体" w:eastAsia="宋体" w:hAnsi="宋体" w:hint="eastAsia"/>
        </w:rPr>
      </w:pPr>
      <w:r w:rsidRPr="000F69EB">
        <w:rPr>
          <w:rFonts w:ascii="宋体" w:eastAsia="宋体" w:hAnsi="宋体" w:hint="eastAsia"/>
        </w:rPr>
        <w:t>今年“五一”假期的自驾游火爆程度又有提升，私车自驾、租车自驾等个性化、低成本出行方式成为更多人的选择。电动车组合辅助驾驶带来更多驾驶乐趣，智能座舱的独立空间体验享受，逐步成熟自信的新能源用户的补能使用习惯，以大长假错峰的形式实地验证补能网络基础设施完善情况，均有利于新能源车的消费热情提升、消除常规燃油车消费者的转型顾虑。5月乘用车市场零售走势继续保持平稳的态势。</w:t>
      </w:r>
    </w:p>
    <w:p w14:paraId="2EF00011" w14:textId="77777777" w:rsidR="004C2690" w:rsidRPr="000F69EB" w:rsidRDefault="004C2690" w:rsidP="004C2690">
      <w:pPr>
        <w:ind w:firstLineChars="202" w:firstLine="424"/>
        <w:rPr>
          <w:rFonts w:ascii="宋体" w:eastAsia="宋体" w:hAnsi="宋体" w:hint="eastAsia"/>
        </w:rPr>
      </w:pPr>
    </w:p>
    <w:p w14:paraId="7B2902BB" w14:textId="55A705C8" w:rsidR="004C2690" w:rsidRPr="002D4128" w:rsidRDefault="004C2690" w:rsidP="004C2690">
      <w:pPr>
        <w:pStyle w:val="2"/>
        <w:numPr>
          <w:ilvl w:val="0"/>
          <w:numId w:val="7"/>
        </w:numPr>
        <w:spacing w:before="0" w:after="0" w:line="240" w:lineRule="auto"/>
        <w:ind w:left="0" w:hanging="11"/>
        <w:rPr>
          <w:rFonts w:ascii="宋体" w:eastAsia="宋体" w:hAnsi="宋体" w:hint="eastAsia"/>
          <w:sz w:val="24"/>
          <w:szCs w:val="24"/>
        </w:rPr>
      </w:pPr>
      <w:r w:rsidRPr="000F69EB">
        <w:rPr>
          <w:rFonts w:ascii="宋体" w:eastAsia="宋体" w:hAnsi="宋体"/>
          <w:sz w:val="24"/>
          <w:szCs w:val="24"/>
        </w:rPr>
        <w:t>20</w:t>
      </w:r>
      <w:r w:rsidRPr="000F69EB">
        <w:rPr>
          <w:rFonts w:ascii="宋体" w:eastAsia="宋体" w:hAnsi="宋体" w:hint="eastAsia"/>
          <w:sz w:val="24"/>
          <w:szCs w:val="24"/>
        </w:rPr>
        <w:t>25年5月全国乘用车</w:t>
      </w:r>
      <w:r w:rsidR="00854C2F">
        <w:rPr>
          <w:rFonts w:ascii="宋体" w:eastAsia="宋体" w:hAnsi="宋体" w:hint="eastAsia"/>
          <w:sz w:val="24"/>
          <w:szCs w:val="24"/>
        </w:rPr>
        <w:t>厂商</w:t>
      </w:r>
      <w:r w:rsidRPr="000F69EB">
        <w:rPr>
          <w:rFonts w:ascii="宋体" w:eastAsia="宋体" w:hAnsi="宋体" w:hint="eastAsia"/>
          <w:sz w:val="24"/>
          <w:szCs w:val="24"/>
        </w:rPr>
        <w:t>销量平稳较强</w:t>
      </w:r>
    </w:p>
    <w:p w14:paraId="4F40E349" w14:textId="79CE31E2" w:rsidR="002D4128" w:rsidRPr="000F69EB" w:rsidRDefault="002D4128" w:rsidP="002D4128">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765CA4DB" wp14:editId="382F2F13">
            <wp:extent cx="5040000" cy="3074000"/>
            <wp:effectExtent l="0" t="0" r="8255" b="0"/>
            <wp:docPr id="8721687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168750" name="图片 872168750"/>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74000"/>
                    </a:xfrm>
                    <a:prstGeom prst="rect">
                      <a:avLst/>
                    </a:prstGeom>
                  </pic:spPr>
                </pic:pic>
              </a:graphicData>
            </a:graphic>
          </wp:inline>
        </w:drawing>
      </w:r>
    </w:p>
    <w:p w14:paraId="25B1EDB8" w14:textId="69A4550E" w:rsidR="004C2690" w:rsidRPr="000F69EB" w:rsidRDefault="004C2690" w:rsidP="002D4128">
      <w:pPr>
        <w:ind w:firstLineChars="200" w:firstLine="420"/>
        <w:rPr>
          <w:rFonts w:ascii="宋体" w:eastAsia="宋体" w:hAnsi="宋体" w:hint="eastAsia"/>
        </w:rPr>
      </w:pPr>
      <w:r w:rsidRPr="000F69EB">
        <w:rPr>
          <w:rFonts w:ascii="宋体" w:eastAsia="宋体" w:hAnsi="宋体" w:hint="eastAsia"/>
        </w:rPr>
        <w:t>5月</w:t>
      </w:r>
      <w:r w:rsidRPr="000F69EB">
        <w:rPr>
          <w:rFonts w:ascii="宋体" w:eastAsia="宋体" w:hAnsi="宋体"/>
        </w:rPr>
        <w:t>第</w:t>
      </w:r>
      <w:r w:rsidR="002D4128">
        <w:rPr>
          <w:rFonts w:ascii="宋体" w:eastAsia="宋体" w:hAnsi="宋体" w:hint="eastAsia"/>
        </w:rPr>
        <w:t>一</w:t>
      </w:r>
      <w:r w:rsidRPr="000F69EB">
        <w:rPr>
          <w:rFonts w:ascii="宋体" w:eastAsia="宋体" w:hAnsi="宋体"/>
        </w:rPr>
        <w:t>周</w:t>
      </w:r>
      <w:r w:rsidR="002D4128">
        <w:rPr>
          <w:rFonts w:ascii="宋体" w:eastAsia="宋体" w:hAnsi="宋体" w:hint="eastAsia"/>
        </w:rPr>
        <w:t>全国乘用车厂商</w:t>
      </w:r>
      <w:r w:rsidRPr="000F69EB">
        <w:rPr>
          <w:rFonts w:ascii="宋体" w:eastAsia="宋体" w:hAnsi="宋体"/>
        </w:rPr>
        <w:t>批发日均</w:t>
      </w:r>
      <w:r w:rsidRPr="000F69EB">
        <w:rPr>
          <w:rFonts w:ascii="宋体" w:eastAsia="宋体" w:hAnsi="宋体" w:hint="eastAsia"/>
        </w:rPr>
        <w:t>3.5</w:t>
      </w:r>
      <w:r w:rsidR="002D4128">
        <w:rPr>
          <w:rFonts w:ascii="宋体" w:eastAsia="宋体" w:hAnsi="宋体"/>
        </w:rPr>
        <w:t>万辆</w:t>
      </w:r>
      <w:r w:rsidRPr="000F69EB">
        <w:rPr>
          <w:rFonts w:ascii="宋体" w:eastAsia="宋体" w:hAnsi="宋体"/>
        </w:rPr>
        <w:t>，同比去年</w:t>
      </w:r>
      <w:r w:rsidR="002D4128">
        <w:rPr>
          <w:rFonts w:ascii="宋体" w:eastAsia="宋体" w:hAnsi="宋体" w:hint="eastAsia"/>
        </w:rPr>
        <w:t>5月</w:t>
      </w:r>
      <w:r w:rsidRPr="000F69EB">
        <w:rPr>
          <w:rFonts w:ascii="宋体" w:eastAsia="宋体" w:hAnsi="宋体" w:hint="eastAsia"/>
        </w:rPr>
        <w:t>同期增</w:t>
      </w:r>
      <w:r w:rsidR="002D4128">
        <w:rPr>
          <w:rFonts w:ascii="宋体" w:eastAsia="宋体" w:hAnsi="宋体" w:hint="eastAsia"/>
        </w:rPr>
        <w:t>长</w:t>
      </w:r>
      <w:r w:rsidRPr="000F69EB">
        <w:rPr>
          <w:rFonts w:ascii="宋体" w:eastAsia="宋体" w:hAnsi="宋体" w:hint="eastAsia"/>
        </w:rPr>
        <w:t>3</w:t>
      </w:r>
      <w:r w:rsidRPr="000F69EB">
        <w:rPr>
          <w:rFonts w:ascii="宋体" w:eastAsia="宋体" w:hAnsi="宋体"/>
        </w:rPr>
        <w:t>%，环比上月同期</w:t>
      </w:r>
      <w:r w:rsidR="002D4128">
        <w:rPr>
          <w:rFonts w:ascii="宋体" w:eastAsia="宋体" w:hAnsi="宋体" w:hint="eastAsia"/>
        </w:rPr>
        <w:t>下</w:t>
      </w:r>
      <w:r w:rsidRPr="000F69EB">
        <w:rPr>
          <w:rFonts w:ascii="宋体" w:eastAsia="宋体" w:hAnsi="宋体" w:hint="eastAsia"/>
        </w:rPr>
        <w:t>降2</w:t>
      </w:r>
      <w:r w:rsidRPr="000F69EB">
        <w:rPr>
          <w:rFonts w:ascii="宋体" w:eastAsia="宋体" w:hAnsi="宋体"/>
        </w:rPr>
        <w:t>%。</w:t>
      </w:r>
    </w:p>
    <w:p w14:paraId="35F976EC" w14:textId="49918A58" w:rsidR="004C2690" w:rsidRPr="000F69EB" w:rsidRDefault="004C2690" w:rsidP="004C2690">
      <w:pPr>
        <w:ind w:firstLineChars="202" w:firstLine="424"/>
        <w:rPr>
          <w:rFonts w:ascii="宋体" w:eastAsia="宋体" w:hAnsi="宋体" w:hint="eastAsia"/>
        </w:rPr>
      </w:pPr>
      <w:r w:rsidRPr="000F69EB">
        <w:rPr>
          <w:rFonts w:ascii="宋体" w:eastAsia="宋体" w:hAnsi="宋体" w:hint="eastAsia"/>
        </w:rPr>
        <w:t>5月</w:t>
      </w:r>
      <w:r w:rsidRPr="000F69EB">
        <w:rPr>
          <w:rFonts w:ascii="宋体" w:eastAsia="宋体" w:hAnsi="宋体"/>
        </w:rPr>
        <w:t>第</w:t>
      </w:r>
      <w:r w:rsidR="002D4128">
        <w:rPr>
          <w:rFonts w:ascii="宋体" w:eastAsia="宋体" w:hAnsi="宋体" w:hint="eastAsia"/>
        </w:rPr>
        <w:t>二</w:t>
      </w:r>
      <w:r w:rsidRPr="000F69EB">
        <w:rPr>
          <w:rFonts w:ascii="宋体" w:eastAsia="宋体" w:hAnsi="宋体"/>
        </w:rPr>
        <w:t>周</w:t>
      </w:r>
      <w:r w:rsidR="002D4128">
        <w:rPr>
          <w:rFonts w:ascii="宋体" w:eastAsia="宋体" w:hAnsi="宋体" w:hint="eastAsia"/>
        </w:rPr>
        <w:t>全国乘用车厂商</w:t>
      </w:r>
      <w:r w:rsidRPr="000F69EB">
        <w:rPr>
          <w:rFonts w:ascii="宋体" w:eastAsia="宋体" w:hAnsi="宋体"/>
        </w:rPr>
        <w:t>批发日均</w:t>
      </w:r>
      <w:r w:rsidRPr="000F69EB">
        <w:rPr>
          <w:rFonts w:ascii="宋体" w:eastAsia="宋体" w:hAnsi="宋体" w:hint="eastAsia"/>
        </w:rPr>
        <w:t>4.8</w:t>
      </w:r>
      <w:r w:rsidR="002D4128">
        <w:rPr>
          <w:rFonts w:ascii="宋体" w:eastAsia="宋体" w:hAnsi="宋体"/>
        </w:rPr>
        <w:t>万辆</w:t>
      </w:r>
      <w:r w:rsidRPr="000F69EB">
        <w:rPr>
          <w:rFonts w:ascii="宋体" w:eastAsia="宋体" w:hAnsi="宋体"/>
        </w:rPr>
        <w:t>，同比去年</w:t>
      </w:r>
      <w:r w:rsidR="002D4128">
        <w:rPr>
          <w:rFonts w:ascii="宋体" w:eastAsia="宋体" w:hAnsi="宋体" w:hint="eastAsia"/>
        </w:rPr>
        <w:t>5月</w:t>
      </w:r>
      <w:r w:rsidRPr="000F69EB">
        <w:rPr>
          <w:rFonts w:ascii="宋体" w:eastAsia="宋体" w:hAnsi="宋体" w:hint="eastAsia"/>
        </w:rPr>
        <w:t>同期增</w:t>
      </w:r>
      <w:r w:rsidR="002D4128">
        <w:rPr>
          <w:rFonts w:ascii="宋体" w:eastAsia="宋体" w:hAnsi="宋体" w:hint="eastAsia"/>
        </w:rPr>
        <w:t>长</w:t>
      </w:r>
      <w:r w:rsidRPr="000F69EB">
        <w:rPr>
          <w:rFonts w:ascii="宋体" w:eastAsia="宋体" w:hAnsi="宋体" w:hint="eastAsia"/>
        </w:rPr>
        <w:t>44</w:t>
      </w:r>
      <w:r w:rsidRPr="000F69EB">
        <w:rPr>
          <w:rFonts w:ascii="宋体" w:eastAsia="宋体" w:hAnsi="宋体"/>
        </w:rPr>
        <w:t>%，环比上月同期</w:t>
      </w:r>
      <w:r w:rsidR="002D4128">
        <w:rPr>
          <w:rFonts w:ascii="宋体" w:eastAsia="宋体" w:hAnsi="宋体" w:hint="eastAsia"/>
        </w:rPr>
        <w:t>下</w:t>
      </w:r>
      <w:r w:rsidRPr="000F69EB">
        <w:rPr>
          <w:rFonts w:ascii="宋体" w:eastAsia="宋体" w:hAnsi="宋体" w:hint="eastAsia"/>
        </w:rPr>
        <w:t>降2</w:t>
      </w:r>
      <w:r w:rsidRPr="000F69EB">
        <w:rPr>
          <w:rFonts w:ascii="宋体" w:eastAsia="宋体" w:hAnsi="宋体"/>
        </w:rPr>
        <w:t>%。</w:t>
      </w:r>
    </w:p>
    <w:p w14:paraId="3E5415B9" w14:textId="13339D79" w:rsidR="004C2690" w:rsidRPr="000F69EB" w:rsidRDefault="004C2690" w:rsidP="004C2690">
      <w:pPr>
        <w:ind w:firstLineChars="202" w:firstLine="424"/>
        <w:rPr>
          <w:rFonts w:ascii="宋体" w:eastAsia="宋体" w:hAnsi="宋体" w:hint="eastAsia"/>
        </w:rPr>
      </w:pPr>
      <w:r w:rsidRPr="000F69EB">
        <w:rPr>
          <w:rFonts w:ascii="宋体" w:eastAsia="宋体" w:hAnsi="宋体" w:hint="eastAsia"/>
        </w:rPr>
        <w:t>5月</w:t>
      </w:r>
      <w:r w:rsidRPr="000F69EB">
        <w:rPr>
          <w:rFonts w:ascii="宋体" w:eastAsia="宋体" w:hAnsi="宋体"/>
        </w:rPr>
        <w:t>第</w:t>
      </w:r>
      <w:r w:rsidR="002D4128">
        <w:rPr>
          <w:rFonts w:ascii="宋体" w:eastAsia="宋体" w:hAnsi="宋体" w:hint="eastAsia"/>
        </w:rPr>
        <w:t>三</w:t>
      </w:r>
      <w:r w:rsidRPr="000F69EB">
        <w:rPr>
          <w:rFonts w:ascii="宋体" w:eastAsia="宋体" w:hAnsi="宋体"/>
        </w:rPr>
        <w:t>周</w:t>
      </w:r>
      <w:r w:rsidR="002D4128">
        <w:rPr>
          <w:rFonts w:ascii="宋体" w:eastAsia="宋体" w:hAnsi="宋体" w:hint="eastAsia"/>
        </w:rPr>
        <w:t>全国乘用车厂商</w:t>
      </w:r>
      <w:r w:rsidRPr="000F69EB">
        <w:rPr>
          <w:rFonts w:ascii="宋体" w:eastAsia="宋体" w:hAnsi="宋体"/>
        </w:rPr>
        <w:t>批发日均</w:t>
      </w:r>
      <w:r w:rsidRPr="000F69EB">
        <w:rPr>
          <w:rFonts w:ascii="宋体" w:eastAsia="宋体" w:hAnsi="宋体" w:hint="eastAsia"/>
        </w:rPr>
        <w:t>5.6</w:t>
      </w:r>
      <w:r w:rsidR="002D4128">
        <w:rPr>
          <w:rFonts w:ascii="宋体" w:eastAsia="宋体" w:hAnsi="宋体"/>
        </w:rPr>
        <w:t>万辆</w:t>
      </w:r>
      <w:r w:rsidRPr="000F69EB">
        <w:rPr>
          <w:rFonts w:ascii="宋体" w:eastAsia="宋体" w:hAnsi="宋体"/>
        </w:rPr>
        <w:t>，同比去年</w:t>
      </w:r>
      <w:r w:rsidR="002D4128">
        <w:rPr>
          <w:rFonts w:ascii="宋体" w:eastAsia="宋体" w:hAnsi="宋体" w:hint="eastAsia"/>
        </w:rPr>
        <w:t>5月</w:t>
      </w:r>
      <w:r w:rsidRPr="000F69EB">
        <w:rPr>
          <w:rFonts w:ascii="宋体" w:eastAsia="宋体" w:hAnsi="宋体" w:hint="eastAsia"/>
        </w:rPr>
        <w:t>同期增</w:t>
      </w:r>
      <w:r w:rsidR="002D4128">
        <w:rPr>
          <w:rFonts w:ascii="宋体" w:eastAsia="宋体" w:hAnsi="宋体" w:hint="eastAsia"/>
        </w:rPr>
        <w:t>长</w:t>
      </w:r>
      <w:r w:rsidRPr="000F69EB">
        <w:rPr>
          <w:rFonts w:ascii="宋体" w:eastAsia="宋体" w:hAnsi="宋体" w:hint="eastAsia"/>
        </w:rPr>
        <w:t>11</w:t>
      </w:r>
      <w:r w:rsidRPr="000F69EB">
        <w:rPr>
          <w:rFonts w:ascii="宋体" w:eastAsia="宋体" w:hAnsi="宋体"/>
        </w:rPr>
        <w:t>%，环比上月同期</w:t>
      </w:r>
      <w:r w:rsidR="002D4128">
        <w:rPr>
          <w:rFonts w:ascii="宋体" w:eastAsia="宋体" w:hAnsi="宋体" w:hint="eastAsia"/>
        </w:rPr>
        <w:t>下</w:t>
      </w:r>
      <w:r w:rsidRPr="000F69EB">
        <w:rPr>
          <w:rFonts w:ascii="宋体" w:eastAsia="宋体" w:hAnsi="宋体" w:hint="eastAsia"/>
        </w:rPr>
        <w:t>降2</w:t>
      </w:r>
      <w:r w:rsidRPr="000F69EB">
        <w:rPr>
          <w:rFonts w:ascii="宋体" w:eastAsia="宋体" w:hAnsi="宋体"/>
        </w:rPr>
        <w:t>%。</w:t>
      </w:r>
    </w:p>
    <w:p w14:paraId="3AD239D1" w14:textId="587CEA19" w:rsidR="004C2690" w:rsidRPr="000F69EB" w:rsidRDefault="004C2690" w:rsidP="004C2690">
      <w:pPr>
        <w:ind w:firstLineChars="202" w:firstLine="424"/>
        <w:rPr>
          <w:rFonts w:ascii="宋体" w:eastAsia="宋体" w:hAnsi="宋体" w:hint="eastAsia"/>
        </w:rPr>
      </w:pPr>
      <w:r w:rsidRPr="000F69EB">
        <w:rPr>
          <w:rFonts w:ascii="宋体" w:eastAsia="宋体" w:hAnsi="宋体" w:hint="eastAsia"/>
        </w:rPr>
        <w:t>5月</w:t>
      </w:r>
      <w:r w:rsidRPr="000F69EB">
        <w:rPr>
          <w:rFonts w:ascii="宋体" w:eastAsia="宋体" w:hAnsi="宋体"/>
        </w:rPr>
        <w:t>第</w:t>
      </w:r>
      <w:r w:rsidR="002D4128">
        <w:rPr>
          <w:rFonts w:ascii="宋体" w:eastAsia="宋体" w:hAnsi="宋体" w:hint="eastAsia"/>
        </w:rPr>
        <w:t>四</w:t>
      </w:r>
      <w:r w:rsidRPr="000F69EB">
        <w:rPr>
          <w:rFonts w:ascii="宋体" w:eastAsia="宋体" w:hAnsi="宋体"/>
        </w:rPr>
        <w:t>周</w:t>
      </w:r>
      <w:r w:rsidR="002D4128">
        <w:rPr>
          <w:rFonts w:ascii="宋体" w:eastAsia="宋体" w:hAnsi="宋体" w:hint="eastAsia"/>
        </w:rPr>
        <w:t>全国乘用车厂商</w:t>
      </w:r>
      <w:r w:rsidRPr="000F69EB">
        <w:rPr>
          <w:rFonts w:ascii="宋体" w:eastAsia="宋体" w:hAnsi="宋体"/>
        </w:rPr>
        <w:t>批发日均</w:t>
      </w:r>
      <w:r w:rsidRPr="000F69EB">
        <w:rPr>
          <w:rFonts w:ascii="宋体" w:eastAsia="宋体" w:hAnsi="宋体" w:hint="eastAsia"/>
        </w:rPr>
        <w:t>7.6</w:t>
      </w:r>
      <w:r w:rsidR="002D4128">
        <w:rPr>
          <w:rFonts w:ascii="宋体" w:eastAsia="宋体" w:hAnsi="宋体"/>
        </w:rPr>
        <w:t>万辆</w:t>
      </w:r>
      <w:r w:rsidRPr="000F69EB">
        <w:rPr>
          <w:rFonts w:ascii="宋体" w:eastAsia="宋体" w:hAnsi="宋体"/>
        </w:rPr>
        <w:t>，同比去年</w:t>
      </w:r>
      <w:r w:rsidR="002D4128">
        <w:rPr>
          <w:rFonts w:ascii="宋体" w:eastAsia="宋体" w:hAnsi="宋体" w:hint="eastAsia"/>
        </w:rPr>
        <w:t>5月</w:t>
      </w:r>
      <w:r w:rsidRPr="000F69EB">
        <w:rPr>
          <w:rFonts w:ascii="宋体" w:eastAsia="宋体" w:hAnsi="宋体" w:hint="eastAsia"/>
        </w:rPr>
        <w:t>同期增</w:t>
      </w:r>
      <w:r w:rsidR="002D4128">
        <w:rPr>
          <w:rFonts w:ascii="宋体" w:eastAsia="宋体" w:hAnsi="宋体" w:hint="eastAsia"/>
        </w:rPr>
        <w:t>长</w:t>
      </w:r>
      <w:r w:rsidRPr="000F69EB">
        <w:rPr>
          <w:rFonts w:ascii="宋体" w:eastAsia="宋体" w:hAnsi="宋体" w:hint="eastAsia"/>
        </w:rPr>
        <w:t>14</w:t>
      </w:r>
      <w:r w:rsidRPr="000F69EB">
        <w:rPr>
          <w:rFonts w:ascii="宋体" w:eastAsia="宋体" w:hAnsi="宋体"/>
        </w:rPr>
        <w:t>%，环比上月同期</w:t>
      </w:r>
      <w:r w:rsidRPr="000F69EB">
        <w:rPr>
          <w:rFonts w:ascii="宋体" w:eastAsia="宋体" w:hAnsi="宋体" w:hint="eastAsia"/>
        </w:rPr>
        <w:t>持平</w:t>
      </w:r>
      <w:r w:rsidRPr="000F69EB">
        <w:rPr>
          <w:rFonts w:ascii="宋体" w:eastAsia="宋体" w:hAnsi="宋体"/>
        </w:rPr>
        <w:t>。</w:t>
      </w:r>
    </w:p>
    <w:p w14:paraId="2E00D813" w14:textId="6EFF4033" w:rsidR="004C2690" w:rsidRPr="000F69EB" w:rsidRDefault="004C2690" w:rsidP="004C2690">
      <w:pPr>
        <w:ind w:firstLineChars="202" w:firstLine="424"/>
        <w:rPr>
          <w:rFonts w:ascii="宋体" w:eastAsia="宋体" w:hAnsi="宋体" w:hint="eastAsia"/>
        </w:rPr>
      </w:pPr>
      <w:r w:rsidRPr="000F69EB">
        <w:rPr>
          <w:rFonts w:ascii="宋体" w:eastAsia="宋体" w:hAnsi="宋体" w:hint="eastAsia"/>
        </w:rPr>
        <w:t>5月</w:t>
      </w:r>
      <w:r w:rsidRPr="000F69EB">
        <w:rPr>
          <w:rFonts w:ascii="宋体" w:eastAsia="宋体" w:hAnsi="宋体"/>
        </w:rPr>
        <w:t>第</w:t>
      </w:r>
      <w:r w:rsidR="002D4128">
        <w:rPr>
          <w:rFonts w:ascii="宋体" w:eastAsia="宋体" w:hAnsi="宋体" w:hint="eastAsia"/>
        </w:rPr>
        <w:t>五</w:t>
      </w:r>
      <w:r w:rsidRPr="000F69EB">
        <w:rPr>
          <w:rFonts w:ascii="宋体" w:eastAsia="宋体" w:hAnsi="宋体"/>
        </w:rPr>
        <w:t>周</w:t>
      </w:r>
      <w:r w:rsidR="002D4128">
        <w:rPr>
          <w:rFonts w:ascii="宋体" w:eastAsia="宋体" w:hAnsi="宋体" w:hint="eastAsia"/>
        </w:rPr>
        <w:t>全国乘用车厂商</w:t>
      </w:r>
      <w:r w:rsidRPr="000F69EB">
        <w:rPr>
          <w:rFonts w:ascii="宋体" w:eastAsia="宋体" w:hAnsi="宋体"/>
        </w:rPr>
        <w:t>批发日均</w:t>
      </w:r>
      <w:r w:rsidRPr="000F69EB">
        <w:rPr>
          <w:rFonts w:ascii="宋体" w:eastAsia="宋体" w:hAnsi="宋体" w:hint="eastAsia"/>
        </w:rPr>
        <w:t>1</w:t>
      </w:r>
      <w:r w:rsidR="00831F27" w:rsidRPr="000F69EB">
        <w:rPr>
          <w:rFonts w:ascii="宋体" w:eastAsia="宋体" w:hAnsi="宋体" w:hint="eastAsia"/>
        </w:rPr>
        <w:t>5.7</w:t>
      </w:r>
      <w:r w:rsidR="002D4128">
        <w:rPr>
          <w:rFonts w:ascii="宋体" w:eastAsia="宋体" w:hAnsi="宋体"/>
        </w:rPr>
        <w:t>万辆</w:t>
      </w:r>
      <w:r w:rsidRPr="000F69EB">
        <w:rPr>
          <w:rFonts w:ascii="宋体" w:eastAsia="宋体" w:hAnsi="宋体"/>
        </w:rPr>
        <w:t>，同比去年</w:t>
      </w:r>
      <w:r w:rsidR="002D4128">
        <w:rPr>
          <w:rFonts w:ascii="宋体" w:eastAsia="宋体" w:hAnsi="宋体" w:hint="eastAsia"/>
        </w:rPr>
        <w:t>5月</w:t>
      </w:r>
      <w:r w:rsidRPr="000F69EB">
        <w:rPr>
          <w:rFonts w:ascii="宋体" w:eastAsia="宋体" w:hAnsi="宋体" w:hint="eastAsia"/>
        </w:rPr>
        <w:t>同期增</w:t>
      </w:r>
      <w:r w:rsidR="002D4128">
        <w:rPr>
          <w:rFonts w:ascii="宋体" w:eastAsia="宋体" w:hAnsi="宋体" w:hint="eastAsia"/>
        </w:rPr>
        <w:t>长</w:t>
      </w:r>
      <w:r w:rsidRPr="000F69EB">
        <w:rPr>
          <w:rFonts w:ascii="宋体" w:eastAsia="宋体" w:hAnsi="宋体" w:hint="eastAsia"/>
        </w:rPr>
        <w:t>1</w:t>
      </w:r>
      <w:r w:rsidR="00831F27" w:rsidRPr="000F69EB">
        <w:rPr>
          <w:rFonts w:ascii="宋体" w:eastAsia="宋体" w:hAnsi="宋体" w:hint="eastAsia"/>
        </w:rPr>
        <w:t>0</w:t>
      </w:r>
      <w:r w:rsidRPr="000F69EB">
        <w:rPr>
          <w:rFonts w:ascii="宋体" w:eastAsia="宋体" w:hAnsi="宋体"/>
        </w:rPr>
        <w:t>%，环比上月同期</w:t>
      </w:r>
      <w:r w:rsidR="002D4128">
        <w:rPr>
          <w:rFonts w:ascii="宋体" w:eastAsia="宋体" w:hAnsi="宋体" w:hint="eastAsia"/>
        </w:rPr>
        <w:t>下</w:t>
      </w:r>
      <w:r w:rsidR="00831F27" w:rsidRPr="000F69EB">
        <w:rPr>
          <w:rFonts w:ascii="宋体" w:eastAsia="宋体" w:hAnsi="宋体" w:hint="eastAsia"/>
        </w:rPr>
        <w:t>降1</w:t>
      </w:r>
      <w:r w:rsidRPr="000F69EB">
        <w:rPr>
          <w:rFonts w:ascii="宋体" w:eastAsia="宋体" w:hAnsi="宋体" w:hint="eastAsia"/>
        </w:rPr>
        <w:t>%</w:t>
      </w:r>
      <w:r w:rsidRPr="000F69EB">
        <w:rPr>
          <w:rFonts w:ascii="宋体" w:eastAsia="宋体" w:hAnsi="宋体"/>
        </w:rPr>
        <w:t>。</w:t>
      </w:r>
    </w:p>
    <w:p w14:paraId="716E1FE0" w14:textId="6FA91B36" w:rsidR="004C2690" w:rsidRPr="000F69EB" w:rsidRDefault="002D4128" w:rsidP="004C2690">
      <w:pPr>
        <w:ind w:firstLineChars="200" w:firstLine="422"/>
        <w:rPr>
          <w:rFonts w:ascii="宋体" w:eastAsia="宋体" w:hAnsi="宋体" w:hint="eastAsia"/>
          <w:b/>
          <w:bCs/>
        </w:rPr>
      </w:pPr>
      <w:r>
        <w:rPr>
          <w:rFonts w:ascii="宋体" w:eastAsia="宋体" w:hAnsi="宋体" w:hint="eastAsia"/>
          <w:b/>
          <w:bCs/>
        </w:rPr>
        <w:t>初步统计：</w:t>
      </w:r>
      <w:r w:rsidR="00831F27" w:rsidRPr="000F69EB">
        <w:rPr>
          <w:rFonts w:ascii="宋体" w:eastAsia="宋体" w:hAnsi="宋体"/>
          <w:b/>
          <w:bCs/>
        </w:rPr>
        <w:t>5月1-31日</w:t>
      </w:r>
      <w:r>
        <w:rPr>
          <w:rFonts w:ascii="宋体" w:eastAsia="宋体" w:hAnsi="宋体" w:hint="eastAsia"/>
          <w:b/>
          <w:bCs/>
        </w:rPr>
        <w:t>，</w:t>
      </w:r>
      <w:r w:rsidR="00831F27" w:rsidRPr="000F69EB">
        <w:rPr>
          <w:rFonts w:ascii="宋体" w:eastAsia="宋体" w:hAnsi="宋体"/>
          <w:b/>
          <w:bCs/>
        </w:rPr>
        <w:t>全国乘用车</w:t>
      </w:r>
      <w:r w:rsidR="00854C2F">
        <w:rPr>
          <w:rFonts w:ascii="宋体" w:eastAsia="宋体" w:hAnsi="宋体"/>
          <w:b/>
          <w:bCs/>
        </w:rPr>
        <w:t>厂商</w:t>
      </w:r>
      <w:r w:rsidR="00831F27" w:rsidRPr="000F69EB">
        <w:rPr>
          <w:rFonts w:ascii="宋体" w:eastAsia="宋体" w:hAnsi="宋体"/>
          <w:b/>
          <w:bCs/>
        </w:rPr>
        <w:t>批发232.9万辆，同比去年</w:t>
      </w:r>
      <w:r>
        <w:rPr>
          <w:rFonts w:ascii="宋体" w:eastAsia="宋体" w:hAnsi="宋体" w:hint="eastAsia"/>
          <w:b/>
          <w:bCs/>
        </w:rPr>
        <w:t>5月</w:t>
      </w:r>
      <w:r w:rsidR="00831F27" w:rsidRPr="000F69EB">
        <w:rPr>
          <w:rFonts w:ascii="宋体" w:eastAsia="宋体" w:hAnsi="宋体"/>
          <w:b/>
          <w:bCs/>
        </w:rPr>
        <w:t>增长14%，较上月增长6%</w:t>
      </w:r>
      <w:r>
        <w:rPr>
          <w:rFonts w:ascii="宋体" w:eastAsia="宋体" w:hAnsi="宋体" w:hint="eastAsia"/>
          <w:b/>
          <w:bCs/>
        </w:rPr>
        <w:t>，</w:t>
      </w:r>
      <w:r w:rsidR="00831F27" w:rsidRPr="000F69EB">
        <w:rPr>
          <w:rFonts w:ascii="宋体" w:eastAsia="宋体" w:hAnsi="宋体"/>
          <w:b/>
          <w:bCs/>
        </w:rPr>
        <w:t>今年以来累计批发1079.7万辆，同比增长12%。</w:t>
      </w:r>
    </w:p>
    <w:p w14:paraId="5EC267FB" w14:textId="67508C47" w:rsidR="004C2690" w:rsidRDefault="00831F27" w:rsidP="004C2690">
      <w:pPr>
        <w:ind w:firstLineChars="201" w:firstLine="422"/>
        <w:rPr>
          <w:rFonts w:ascii="宋体" w:eastAsia="宋体" w:hAnsi="宋体" w:hint="eastAsia"/>
        </w:rPr>
      </w:pPr>
      <w:r w:rsidRPr="000F69EB">
        <w:rPr>
          <w:rFonts w:ascii="宋体" w:eastAsia="宋体" w:hAnsi="宋体" w:hint="eastAsia"/>
        </w:rPr>
        <w:t>由于外部环境的剧烈变化，且出现超预期普遍加关税的巨大外部变盘压力，实际大幅提升的关税对江浙</w:t>
      </w:r>
      <w:r w:rsidR="00EB4574">
        <w:rPr>
          <w:rFonts w:ascii="宋体" w:eastAsia="宋体" w:hAnsi="宋体" w:hint="eastAsia"/>
        </w:rPr>
        <w:t>地区的</w:t>
      </w:r>
      <w:r w:rsidRPr="000F69EB">
        <w:rPr>
          <w:rFonts w:ascii="宋体" w:eastAsia="宋体" w:hAnsi="宋体" w:hint="eastAsia"/>
        </w:rPr>
        <w:t>乘用车销量有明显低于其它地区的增速影响。中央各部门与各地区协</w:t>
      </w:r>
      <w:r w:rsidRPr="000F69EB">
        <w:rPr>
          <w:rFonts w:ascii="宋体" w:eastAsia="宋体" w:hAnsi="宋体" w:hint="eastAsia"/>
        </w:rPr>
        <w:lastRenderedPageBreak/>
        <w:t>力、加快落实更加积极有为的宏观政策，有力有效应对外部挑战，汽车产销实现较快增长</w:t>
      </w:r>
      <w:r w:rsidR="004C2690" w:rsidRPr="000F69EB">
        <w:rPr>
          <w:rFonts w:ascii="宋体" w:eastAsia="宋体" w:hAnsi="宋体"/>
        </w:rPr>
        <w:t>。</w:t>
      </w:r>
      <w:r w:rsidR="004C2690" w:rsidRPr="000F69EB">
        <w:rPr>
          <w:rFonts w:ascii="宋体" w:eastAsia="宋体" w:hAnsi="宋体" w:hint="eastAsia"/>
        </w:rPr>
        <w:t>因此我们的发展靠“内、外需”共同推动的趋势日益明显。近几个月整车</w:t>
      </w:r>
      <w:r w:rsidR="00854C2F">
        <w:rPr>
          <w:rFonts w:ascii="宋体" w:eastAsia="宋体" w:hAnsi="宋体" w:hint="eastAsia"/>
        </w:rPr>
        <w:t>厂商</w:t>
      </w:r>
      <w:r w:rsidRPr="000F69EB">
        <w:rPr>
          <w:rFonts w:ascii="宋体" w:eastAsia="宋体" w:hAnsi="宋体" w:hint="eastAsia"/>
        </w:rPr>
        <w:t>强化生产供给、</w:t>
      </w:r>
      <w:r w:rsidR="004C2690" w:rsidRPr="000F69EB">
        <w:rPr>
          <w:rFonts w:ascii="宋体" w:eastAsia="宋体" w:hAnsi="宋体" w:hint="eastAsia"/>
        </w:rPr>
        <w:t>加库存稳销量，库存增长较快，乘用车产业稳内需的效果持续体现。</w:t>
      </w:r>
    </w:p>
    <w:p w14:paraId="187E5495" w14:textId="77777777" w:rsidR="000F69EB" w:rsidRPr="000F69EB" w:rsidRDefault="000F69EB" w:rsidP="004C2690">
      <w:pPr>
        <w:ind w:firstLineChars="201" w:firstLine="422"/>
        <w:rPr>
          <w:rFonts w:ascii="宋体" w:eastAsia="宋体" w:hAnsi="宋体" w:hint="eastAsia"/>
        </w:rPr>
      </w:pPr>
    </w:p>
    <w:p w14:paraId="027B9AA4" w14:textId="6BB3178B" w:rsidR="005718DB" w:rsidRPr="000F69EB" w:rsidRDefault="00863A03" w:rsidP="000F69EB">
      <w:pPr>
        <w:pStyle w:val="2"/>
        <w:numPr>
          <w:ilvl w:val="0"/>
          <w:numId w:val="7"/>
        </w:numPr>
        <w:spacing w:before="0" w:after="0" w:line="240" w:lineRule="auto"/>
        <w:ind w:left="0" w:hanging="11"/>
        <w:rPr>
          <w:rFonts w:ascii="宋体" w:eastAsia="宋体" w:hAnsi="宋体" w:hint="eastAsia"/>
          <w:sz w:val="24"/>
          <w:szCs w:val="24"/>
        </w:rPr>
      </w:pPr>
      <w:r w:rsidRPr="000F69EB">
        <w:rPr>
          <w:rFonts w:ascii="宋体" w:eastAsia="宋体" w:hAnsi="宋体"/>
          <w:sz w:val="24"/>
          <w:szCs w:val="24"/>
        </w:rPr>
        <w:t>2025年1-4月中国汽车进口14万辆</w:t>
      </w:r>
      <w:r w:rsidR="00EB4574">
        <w:rPr>
          <w:rFonts w:ascii="宋体" w:eastAsia="宋体" w:hAnsi="宋体" w:hint="eastAsia"/>
          <w:sz w:val="24"/>
          <w:szCs w:val="24"/>
        </w:rPr>
        <w:t>下</w:t>
      </w:r>
      <w:r w:rsidRPr="000F69EB">
        <w:rPr>
          <w:rFonts w:ascii="宋体" w:eastAsia="宋体" w:hAnsi="宋体"/>
          <w:sz w:val="24"/>
          <w:szCs w:val="24"/>
        </w:rPr>
        <w:t>降35%</w:t>
      </w:r>
    </w:p>
    <w:p w14:paraId="019DCD56" w14:textId="6CEC12E9" w:rsidR="00863A03" w:rsidRPr="000F69EB" w:rsidRDefault="00863A03" w:rsidP="00EB4574">
      <w:pPr>
        <w:ind w:firstLineChars="200" w:firstLine="420"/>
        <w:rPr>
          <w:rFonts w:ascii="宋体" w:eastAsia="宋体" w:hAnsi="宋体" w:hint="eastAsia"/>
        </w:rPr>
      </w:pPr>
      <w:r w:rsidRPr="000F69EB">
        <w:rPr>
          <w:rFonts w:ascii="宋体" w:eastAsia="宋体" w:hAnsi="宋体"/>
        </w:rPr>
        <w:t>2025年1-4月进口汽车13.5万辆，同比下降35%。其中4月进口车4万</w:t>
      </w:r>
      <w:r w:rsidR="00EA609A" w:rsidRPr="000F69EB">
        <w:rPr>
          <w:rFonts w:ascii="宋体" w:eastAsia="宋体" w:hAnsi="宋体" w:hint="eastAsia"/>
        </w:rPr>
        <w:t>辆</w:t>
      </w:r>
      <w:r w:rsidRPr="000F69EB">
        <w:rPr>
          <w:rFonts w:ascii="宋体" w:eastAsia="宋体" w:hAnsi="宋体"/>
        </w:rPr>
        <w:t>，下滑22%。在2014年进口车达到143万辆峰值后下行，2016-2017年进口增速稍有企稳改善，2018年以来持续下滑。2024年进口规模持续锐减，全年进口仅有70万辆，同比下降12%。目前进口车持续萎缩压力仍较大。</w:t>
      </w:r>
    </w:p>
    <w:p w14:paraId="1DDAFD70" w14:textId="44674CCF" w:rsidR="00863A03" w:rsidRPr="000F69EB" w:rsidRDefault="00863A03" w:rsidP="00863A03">
      <w:pPr>
        <w:ind w:firstLineChars="202" w:firstLine="424"/>
        <w:rPr>
          <w:rFonts w:ascii="宋体" w:eastAsia="宋体" w:hAnsi="宋体" w:hint="eastAsia"/>
        </w:rPr>
      </w:pPr>
      <w:r w:rsidRPr="000F69EB">
        <w:rPr>
          <w:rFonts w:ascii="宋体" w:eastAsia="宋体" w:hAnsi="宋体"/>
        </w:rPr>
        <w:t>4月进口车下滑压力较大。2025年4月进口</w:t>
      </w:r>
      <w:r w:rsidR="00EB4574">
        <w:rPr>
          <w:rFonts w:ascii="宋体" w:eastAsia="宋体" w:hAnsi="宋体" w:hint="eastAsia"/>
        </w:rPr>
        <w:t>量</w:t>
      </w:r>
      <w:r w:rsidRPr="000F69EB">
        <w:rPr>
          <w:rFonts w:ascii="宋体" w:eastAsia="宋体" w:hAnsi="宋体"/>
        </w:rPr>
        <w:t>最高的前10国家是：日本18</w:t>
      </w:r>
      <w:r w:rsidR="00EB4574">
        <w:rPr>
          <w:rFonts w:ascii="宋体" w:eastAsia="宋体" w:hAnsi="宋体" w:hint="eastAsia"/>
        </w:rPr>
        <w:t>,</w:t>
      </w:r>
      <w:r w:rsidRPr="000F69EB">
        <w:rPr>
          <w:rFonts w:ascii="宋体" w:eastAsia="宋体" w:hAnsi="宋体"/>
        </w:rPr>
        <w:t>279辆、德国7</w:t>
      </w:r>
      <w:r w:rsidR="00EB4574">
        <w:rPr>
          <w:rFonts w:ascii="宋体" w:eastAsia="宋体" w:hAnsi="宋体" w:hint="eastAsia"/>
        </w:rPr>
        <w:t>,</w:t>
      </w:r>
      <w:r w:rsidRPr="000F69EB">
        <w:rPr>
          <w:rFonts w:ascii="宋体" w:eastAsia="宋体" w:hAnsi="宋体"/>
        </w:rPr>
        <w:t>864辆、美国6</w:t>
      </w:r>
      <w:r w:rsidR="00EB4574">
        <w:rPr>
          <w:rFonts w:ascii="宋体" w:eastAsia="宋体" w:hAnsi="宋体" w:hint="eastAsia"/>
        </w:rPr>
        <w:t>,</w:t>
      </w:r>
      <w:r w:rsidRPr="000F69EB">
        <w:rPr>
          <w:rFonts w:ascii="宋体" w:eastAsia="宋体" w:hAnsi="宋体"/>
        </w:rPr>
        <w:t>848辆、英国2</w:t>
      </w:r>
      <w:r w:rsidR="00EB4574">
        <w:rPr>
          <w:rFonts w:ascii="宋体" w:eastAsia="宋体" w:hAnsi="宋体" w:hint="eastAsia"/>
        </w:rPr>
        <w:t>,</w:t>
      </w:r>
      <w:r w:rsidRPr="000F69EB">
        <w:rPr>
          <w:rFonts w:ascii="宋体" w:eastAsia="宋体" w:hAnsi="宋体"/>
        </w:rPr>
        <w:t>745辆、斯洛伐克1</w:t>
      </w:r>
      <w:r w:rsidR="00EB4574">
        <w:rPr>
          <w:rFonts w:ascii="宋体" w:eastAsia="宋体" w:hAnsi="宋体" w:hint="eastAsia"/>
        </w:rPr>
        <w:t>,</w:t>
      </w:r>
      <w:r w:rsidRPr="000F69EB">
        <w:rPr>
          <w:rFonts w:ascii="宋体" w:eastAsia="宋体" w:hAnsi="宋体"/>
        </w:rPr>
        <w:t>411辆、瑞典1</w:t>
      </w:r>
      <w:r w:rsidR="00EB4574">
        <w:rPr>
          <w:rFonts w:ascii="宋体" w:eastAsia="宋体" w:hAnsi="宋体" w:hint="eastAsia"/>
        </w:rPr>
        <w:t>,</w:t>
      </w:r>
      <w:r w:rsidRPr="000F69EB">
        <w:rPr>
          <w:rFonts w:ascii="宋体" w:eastAsia="宋体" w:hAnsi="宋体"/>
        </w:rPr>
        <w:t>384辆、墨西哥402辆、奥地利295辆、匈牙利207辆、芬兰202辆。4月同比去年增量最大的是日本1</w:t>
      </w:r>
      <w:r w:rsidR="00EB4574">
        <w:rPr>
          <w:rFonts w:ascii="宋体" w:eastAsia="宋体" w:hAnsi="宋体" w:hint="eastAsia"/>
        </w:rPr>
        <w:t>,</w:t>
      </w:r>
      <w:r w:rsidRPr="000F69EB">
        <w:rPr>
          <w:rFonts w:ascii="宋体" w:eastAsia="宋体" w:hAnsi="宋体"/>
        </w:rPr>
        <w:t>490辆、英国820辆、芬兰187辆、西班牙38辆、泰国29辆。2025年1-4月进口</w:t>
      </w:r>
      <w:r w:rsidR="00EB4574">
        <w:rPr>
          <w:rFonts w:ascii="宋体" w:eastAsia="宋体" w:hAnsi="宋体" w:hint="eastAsia"/>
        </w:rPr>
        <w:t>量</w:t>
      </w:r>
      <w:r w:rsidRPr="000F69EB">
        <w:rPr>
          <w:rFonts w:ascii="宋体" w:eastAsia="宋体" w:hAnsi="宋体"/>
        </w:rPr>
        <w:t>最高的是日本48</w:t>
      </w:r>
      <w:r w:rsidR="00EB4574">
        <w:rPr>
          <w:rFonts w:ascii="宋体" w:eastAsia="宋体" w:hAnsi="宋体" w:hint="eastAsia"/>
        </w:rPr>
        <w:t>,</w:t>
      </w:r>
      <w:r w:rsidRPr="000F69EB">
        <w:rPr>
          <w:rFonts w:ascii="宋体" w:eastAsia="宋体" w:hAnsi="宋体"/>
        </w:rPr>
        <w:t>790辆、德国31</w:t>
      </w:r>
      <w:r w:rsidR="00EB4574">
        <w:rPr>
          <w:rFonts w:ascii="宋体" w:eastAsia="宋体" w:hAnsi="宋体" w:hint="eastAsia"/>
        </w:rPr>
        <w:t>,</w:t>
      </w:r>
      <w:r w:rsidRPr="000F69EB">
        <w:rPr>
          <w:rFonts w:ascii="宋体" w:eastAsia="宋体" w:hAnsi="宋体"/>
        </w:rPr>
        <w:t>528辆、斯洛伐克19</w:t>
      </w:r>
      <w:r w:rsidR="00EB4574">
        <w:rPr>
          <w:rFonts w:ascii="宋体" w:eastAsia="宋体" w:hAnsi="宋体" w:hint="eastAsia"/>
        </w:rPr>
        <w:t>,</w:t>
      </w:r>
      <w:r w:rsidRPr="000F69EB">
        <w:rPr>
          <w:rFonts w:ascii="宋体" w:eastAsia="宋体" w:hAnsi="宋体"/>
        </w:rPr>
        <w:t>144辆、美国15</w:t>
      </w:r>
      <w:r w:rsidR="00EB4574">
        <w:rPr>
          <w:rFonts w:ascii="宋体" w:eastAsia="宋体" w:hAnsi="宋体" w:hint="eastAsia"/>
        </w:rPr>
        <w:t>,</w:t>
      </w:r>
      <w:r w:rsidRPr="000F69EB">
        <w:rPr>
          <w:rFonts w:ascii="宋体" w:eastAsia="宋体" w:hAnsi="宋体"/>
        </w:rPr>
        <w:t>718辆、英国11</w:t>
      </w:r>
      <w:r w:rsidR="00EB4574">
        <w:rPr>
          <w:rFonts w:ascii="宋体" w:eastAsia="宋体" w:hAnsi="宋体" w:hint="eastAsia"/>
        </w:rPr>
        <w:t>,</w:t>
      </w:r>
      <w:r w:rsidRPr="000F69EB">
        <w:rPr>
          <w:rFonts w:ascii="宋体" w:eastAsia="宋体" w:hAnsi="宋体"/>
        </w:rPr>
        <w:t>116辆、瑞典2</w:t>
      </w:r>
      <w:r w:rsidR="00EB4574">
        <w:rPr>
          <w:rFonts w:ascii="宋体" w:eastAsia="宋体" w:hAnsi="宋体" w:hint="eastAsia"/>
        </w:rPr>
        <w:t>,</w:t>
      </w:r>
      <w:r w:rsidRPr="000F69EB">
        <w:rPr>
          <w:rFonts w:ascii="宋体" w:eastAsia="宋体" w:hAnsi="宋体"/>
        </w:rPr>
        <w:t>730辆、墨西哥1</w:t>
      </w:r>
      <w:r w:rsidR="00EB4574">
        <w:rPr>
          <w:rFonts w:ascii="宋体" w:eastAsia="宋体" w:hAnsi="宋体" w:hint="eastAsia"/>
        </w:rPr>
        <w:t>,</w:t>
      </w:r>
      <w:r w:rsidRPr="000F69EB">
        <w:rPr>
          <w:rFonts w:ascii="宋体" w:eastAsia="宋体" w:hAnsi="宋体"/>
        </w:rPr>
        <w:t>845辆、奥地利990辆、匈牙利460</w:t>
      </w:r>
      <w:r w:rsidRPr="000F69EB">
        <w:rPr>
          <w:rFonts w:ascii="宋体" w:eastAsia="宋体" w:hAnsi="宋体" w:hint="eastAsia"/>
        </w:rPr>
        <w:t>辆、韩国</w:t>
      </w:r>
      <w:r w:rsidRPr="000F69EB">
        <w:rPr>
          <w:rFonts w:ascii="宋体" w:eastAsia="宋体" w:hAnsi="宋体"/>
        </w:rPr>
        <w:t>450辆，其中本</w:t>
      </w:r>
      <w:r w:rsidR="00EB4574">
        <w:rPr>
          <w:rFonts w:ascii="宋体" w:eastAsia="宋体" w:hAnsi="宋体" w:hint="eastAsia"/>
        </w:rPr>
        <w:t>月</w:t>
      </w:r>
      <w:r w:rsidRPr="000F69EB">
        <w:rPr>
          <w:rFonts w:ascii="宋体" w:eastAsia="宋体" w:hAnsi="宋体"/>
        </w:rPr>
        <w:t>较同期增量增大的前五是：芬兰192辆、西班牙70辆、墨西哥60辆、比利时57辆、越南36辆。</w:t>
      </w:r>
    </w:p>
    <w:p w14:paraId="16CD541F" w14:textId="3117EC66" w:rsidR="001261A1" w:rsidRPr="000F69EB" w:rsidRDefault="00863A03" w:rsidP="00863A03">
      <w:pPr>
        <w:ind w:firstLineChars="202" w:firstLine="424"/>
        <w:rPr>
          <w:rFonts w:ascii="宋体" w:eastAsia="宋体" w:hAnsi="宋体" w:hint="eastAsia"/>
        </w:rPr>
      </w:pPr>
      <w:r w:rsidRPr="000F69EB">
        <w:rPr>
          <w:rFonts w:ascii="宋体" w:eastAsia="宋体" w:hAnsi="宋体" w:hint="eastAsia"/>
        </w:rPr>
        <w:t>随着中国汽车产业的不断强大，电动化转型改变了市场需求结构，燃油车需求持续萎缩，进口燃油车需求也出现明显下降。中国自美国</w:t>
      </w:r>
      <w:r w:rsidR="00EB4574">
        <w:rPr>
          <w:rFonts w:ascii="宋体" w:eastAsia="宋体" w:hAnsi="宋体" w:hint="eastAsia"/>
        </w:rPr>
        <w:t>的</w:t>
      </w:r>
      <w:r w:rsidRPr="000F69EB">
        <w:rPr>
          <w:rFonts w:ascii="宋体" w:eastAsia="宋体" w:hAnsi="宋体" w:hint="eastAsia"/>
        </w:rPr>
        <w:t>进口车近几年快速下滑，从</w:t>
      </w:r>
      <w:r w:rsidRPr="000F69EB">
        <w:rPr>
          <w:rFonts w:ascii="宋体" w:eastAsia="宋体" w:hAnsi="宋体"/>
        </w:rPr>
        <w:t>2017年28万</w:t>
      </w:r>
      <w:r w:rsidR="00EA609A" w:rsidRPr="000F69EB">
        <w:rPr>
          <w:rFonts w:ascii="宋体" w:eastAsia="宋体" w:hAnsi="宋体" w:hint="eastAsia"/>
        </w:rPr>
        <w:t>辆</w:t>
      </w:r>
      <w:r w:rsidRPr="000F69EB">
        <w:rPr>
          <w:rFonts w:ascii="宋体" w:eastAsia="宋体" w:hAnsi="宋体"/>
        </w:rPr>
        <w:t>的进口规模，到2024年下降到10.</w:t>
      </w:r>
      <w:r w:rsidR="00EA609A" w:rsidRPr="000F69EB">
        <w:rPr>
          <w:rFonts w:ascii="宋体" w:eastAsia="宋体" w:hAnsi="宋体" w:hint="eastAsia"/>
        </w:rPr>
        <w:t>5</w:t>
      </w:r>
      <w:r w:rsidRPr="000F69EB">
        <w:rPr>
          <w:rFonts w:ascii="宋体" w:eastAsia="宋体" w:hAnsi="宋体"/>
        </w:rPr>
        <w:t>万</w:t>
      </w:r>
      <w:r w:rsidR="00EA609A" w:rsidRPr="000F69EB">
        <w:rPr>
          <w:rFonts w:ascii="宋体" w:eastAsia="宋体" w:hAnsi="宋体" w:hint="eastAsia"/>
        </w:rPr>
        <w:t>辆</w:t>
      </w:r>
      <w:r w:rsidRPr="000F69EB">
        <w:rPr>
          <w:rFonts w:ascii="宋体" w:eastAsia="宋体" w:hAnsi="宋体"/>
        </w:rPr>
        <w:t>，下滑幅度较大。2025年1</w:t>
      </w:r>
      <w:r w:rsidR="00EB4574">
        <w:rPr>
          <w:rFonts w:ascii="宋体" w:eastAsia="宋体" w:hAnsi="宋体" w:hint="eastAsia"/>
        </w:rPr>
        <w:t>-</w:t>
      </w:r>
      <w:r w:rsidRPr="000F69EB">
        <w:rPr>
          <w:rFonts w:ascii="宋体" w:eastAsia="宋体" w:hAnsi="宋体"/>
        </w:rPr>
        <w:t>4月份，进口美国车辆</w:t>
      </w:r>
      <w:r w:rsidR="00EB4574">
        <w:rPr>
          <w:rFonts w:ascii="宋体" w:eastAsia="宋体" w:hAnsi="宋体" w:hint="eastAsia"/>
        </w:rPr>
        <w:t>下</w:t>
      </w:r>
      <w:r w:rsidRPr="000F69EB">
        <w:rPr>
          <w:rFonts w:ascii="宋体" w:eastAsia="宋体" w:hAnsi="宋体"/>
        </w:rPr>
        <w:t>降到15</w:t>
      </w:r>
      <w:r w:rsidR="00EB4574">
        <w:rPr>
          <w:rFonts w:ascii="宋体" w:eastAsia="宋体" w:hAnsi="宋体" w:hint="eastAsia"/>
        </w:rPr>
        <w:t>,</w:t>
      </w:r>
      <w:r w:rsidR="00EA609A" w:rsidRPr="000F69EB">
        <w:rPr>
          <w:rFonts w:ascii="宋体" w:eastAsia="宋体" w:hAnsi="宋体" w:hint="eastAsia"/>
        </w:rPr>
        <w:t>365辆，</w:t>
      </w:r>
      <w:r w:rsidRPr="000F69EB">
        <w:rPr>
          <w:rFonts w:ascii="宋体" w:eastAsia="宋体" w:hAnsi="宋体"/>
        </w:rPr>
        <w:t>同比下降</w:t>
      </w:r>
      <w:r w:rsidR="00EA609A" w:rsidRPr="000F69EB">
        <w:rPr>
          <w:rFonts w:ascii="宋体" w:eastAsia="宋体" w:hAnsi="宋体" w:hint="eastAsia"/>
        </w:rPr>
        <w:t>54</w:t>
      </w:r>
      <w:r w:rsidRPr="000F69EB">
        <w:rPr>
          <w:rFonts w:ascii="宋体" w:eastAsia="宋体" w:hAnsi="宋体"/>
        </w:rPr>
        <w:t>%，而且4月份仍在持续下滑。随着国际关系的不断复杂，还是要未雨绸缪建立更多的复杂的进口模式，维持进口车合理规模，保障国际供给链的安全。</w:t>
      </w:r>
    </w:p>
    <w:p w14:paraId="0F43ABB7" w14:textId="77777777" w:rsidR="001261A1" w:rsidRPr="000F69EB" w:rsidRDefault="001261A1" w:rsidP="001261A1">
      <w:pPr>
        <w:rPr>
          <w:rFonts w:ascii="宋体" w:eastAsia="宋体" w:hAnsi="宋体" w:hint="eastAsia"/>
        </w:rPr>
      </w:pPr>
    </w:p>
    <w:p w14:paraId="182CB36C" w14:textId="5FE04F3C" w:rsidR="005718DB" w:rsidRPr="000F69EB" w:rsidRDefault="00863A03" w:rsidP="000F69EB">
      <w:pPr>
        <w:pStyle w:val="2"/>
        <w:numPr>
          <w:ilvl w:val="0"/>
          <w:numId w:val="7"/>
        </w:numPr>
        <w:spacing w:before="0" w:after="0" w:line="240" w:lineRule="auto"/>
        <w:ind w:left="0" w:hanging="11"/>
        <w:rPr>
          <w:rFonts w:ascii="宋体" w:eastAsia="宋体" w:hAnsi="宋体" w:hint="eastAsia"/>
          <w:sz w:val="24"/>
          <w:szCs w:val="24"/>
        </w:rPr>
      </w:pPr>
      <w:r w:rsidRPr="000F69EB">
        <w:rPr>
          <w:rFonts w:ascii="宋体" w:eastAsia="宋体" w:hAnsi="宋体"/>
          <w:sz w:val="24"/>
          <w:szCs w:val="24"/>
        </w:rPr>
        <w:t>1-4月中国占世界新能源车份额68%、自主海外新能源份额12%</w:t>
      </w:r>
    </w:p>
    <w:p w14:paraId="52B004AC" w14:textId="4840C942" w:rsidR="00863A03" w:rsidRPr="000F69EB" w:rsidRDefault="00863A03" w:rsidP="00863A03">
      <w:pPr>
        <w:ind w:firstLineChars="202" w:firstLine="424"/>
        <w:rPr>
          <w:rFonts w:ascii="宋体" w:eastAsia="宋体" w:hAnsi="宋体" w:hint="eastAsia"/>
        </w:rPr>
      </w:pPr>
      <w:r w:rsidRPr="000F69EB">
        <w:rPr>
          <w:rFonts w:ascii="宋体" w:eastAsia="宋体" w:hAnsi="宋体"/>
        </w:rPr>
        <w:t>2025年1-4月份世界汽车销量达到3</w:t>
      </w:r>
      <w:r w:rsidR="00EB4574">
        <w:rPr>
          <w:rFonts w:ascii="宋体" w:eastAsia="宋体" w:hAnsi="宋体" w:hint="eastAsia"/>
        </w:rPr>
        <w:t>,</w:t>
      </w:r>
      <w:r w:rsidRPr="000F69EB">
        <w:rPr>
          <w:rFonts w:ascii="宋体" w:eastAsia="宋体" w:hAnsi="宋体"/>
        </w:rPr>
        <w:t>026</w:t>
      </w:r>
      <w:r w:rsidR="002D4128">
        <w:rPr>
          <w:rFonts w:ascii="宋体" w:eastAsia="宋体" w:hAnsi="宋体"/>
        </w:rPr>
        <w:t>万辆</w:t>
      </w:r>
      <w:r w:rsidRPr="000F69EB">
        <w:rPr>
          <w:rFonts w:ascii="宋体" w:eastAsia="宋体" w:hAnsi="宋体"/>
        </w:rPr>
        <w:t>，新能源汽车达到618</w:t>
      </w:r>
      <w:r w:rsidR="002D4128">
        <w:rPr>
          <w:rFonts w:ascii="宋体" w:eastAsia="宋体" w:hAnsi="宋体"/>
        </w:rPr>
        <w:t>万辆</w:t>
      </w:r>
      <w:r w:rsidRPr="000F69EB">
        <w:rPr>
          <w:rFonts w:ascii="宋体" w:eastAsia="宋体" w:hAnsi="宋体"/>
        </w:rPr>
        <w:t>。世界广义新能源车2025年1-4月达到世界汽车比例为27.6%，比2024年全年增长1.3个百分点，而狭义新能源车达到了20.4%的水平，呈现相对较强的状态。2025年1-4月新能源车份额达到20.4%，其中纯电动车的占比达到13.5%，插电混动达到6.9%的汽车比例，混合动力占到7.2%，油电混动的占比提升。2025年1-4月世界新能源乘用车达到597</w:t>
      </w:r>
      <w:r w:rsidR="002D4128">
        <w:rPr>
          <w:rFonts w:ascii="宋体" w:eastAsia="宋体" w:hAnsi="宋体"/>
        </w:rPr>
        <w:t>万辆</w:t>
      </w:r>
      <w:r w:rsidRPr="000F69EB">
        <w:rPr>
          <w:rFonts w:ascii="宋体" w:eastAsia="宋体" w:hAnsi="宋体"/>
        </w:rPr>
        <w:t>，同比增</w:t>
      </w:r>
      <w:r w:rsidR="00EB4574">
        <w:rPr>
          <w:rFonts w:ascii="宋体" w:eastAsia="宋体" w:hAnsi="宋体" w:hint="eastAsia"/>
        </w:rPr>
        <w:t>长</w:t>
      </w:r>
      <w:r w:rsidRPr="000F69EB">
        <w:rPr>
          <w:rFonts w:ascii="宋体" w:eastAsia="宋体" w:hAnsi="宋体"/>
        </w:rPr>
        <w:t>34%。4月世界新能源乘用车达到163</w:t>
      </w:r>
      <w:r w:rsidR="002D4128">
        <w:rPr>
          <w:rFonts w:ascii="宋体" w:eastAsia="宋体" w:hAnsi="宋体"/>
        </w:rPr>
        <w:t>万辆</w:t>
      </w:r>
      <w:r w:rsidRPr="000F69EB">
        <w:rPr>
          <w:rFonts w:ascii="宋体" w:eastAsia="宋体" w:hAnsi="宋体"/>
        </w:rPr>
        <w:t>，同比</w:t>
      </w:r>
      <w:r w:rsidRPr="000F69EB">
        <w:rPr>
          <w:rFonts w:ascii="宋体" w:eastAsia="宋体" w:hAnsi="宋体" w:hint="eastAsia"/>
        </w:rPr>
        <w:t>增</w:t>
      </w:r>
      <w:r w:rsidR="00EB4574">
        <w:rPr>
          <w:rFonts w:ascii="宋体" w:eastAsia="宋体" w:hAnsi="宋体" w:hint="eastAsia"/>
        </w:rPr>
        <w:t>长</w:t>
      </w:r>
      <w:r w:rsidRPr="000F69EB">
        <w:rPr>
          <w:rFonts w:ascii="宋体" w:eastAsia="宋体" w:hAnsi="宋体"/>
        </w:rPr>
        <w:t>34%，环比下降7%。</w:t>
      </w:r>
    </w:p>
    <w:p w14:paraId="45B0270E" w14:textId="36FBE658" w:rsidR="00863A03" w:rsidRPr="000F69EB" w:rsidRDefault="00863A03" w:rsidP="00863A03">
      <w:pPr>
        <w:ind w:firstLineChars="202" w:firstLine="424"/>
        <w:rPr>
          <w:rFonts w:ascii="宋体" w:eastAsia="宋体" w:hAnsi="宋体" w:hint="eastAsia"/>
        </w:rPr>
      </w:pPr>
      <w:r w:rsidRPr="000F69EB">
        <w:rPr>
          <w:rFonts w:ascii="宋体" w:eastAsia="宋体" w:hAnsi="宋体" w:hint="eastAsia"/>
        </w:rPr>
        <w:t>今年</w:t>
      </w:r>
      <w:r w:rsidRPr="000F69EB">
        <w:rPr>
          <w:rFonts w:ascii="宋体" w:eastAsia="宋体" w:hAnsi="宋体"/>
        </w:rPr>
        <w:t>1-4月美国新能源销量52</w:t>
      </w:r>
      <w:r w:rsidR="002D4128">
        <w:rPr>
          <w:rFonts w:ascii="宋体" w:eastAsia="宋体" w:hAnsi="宋体"/>
        </w:rPr>
        <w:t>万辆</w:t>
      </w:r>
      <w:r w:rsidRPr="000F69EB">
        <w:rPr>
          <w:rFonts w:ascii="宋体" w:eastAsia="宋体" w:hAnsi="宋体"/>
        </w:rPr>
        <w:t>增速7%，相对近几年增速最低。由于即将实施高关税的涨价担忧，美国新能源车4月销量13</w:t>
      </w:r>
      <w:r w:rsidR="002D4128">
        <w:rPr>
          <w:rFonts w:ascii="宋体" w:eastAsia="宋体" w:hAnsi="宋体"/>
        </w:rPr>
        <w:t>万辆</w:t>
      </w:r>
      <w:r w:rsidR="00EB4574">
        <w:rPr>
          <w:rFonts w:ascii="宋体" w:eastAsia="宋体" w:hAnsi="宋体" w:hint="eastAsia"/>
        </w:rPr>
        <w:t>下</w:t>
      </w:r>
      <w:r w:rsidRPr="000F69EB">
        <w:rPr>
          <w:rFonts w:ascii="宋体" w:eastAsia="宋体" w:hAnsi="宋体"/>
        </w:rPr>
        <w:t>降1%的增长偏弱，且环比下降17%。欧洲新能源乘用车今年1-4月销量112</w:t>
      </w:r>
      <w:r w:rsidR="002D4128">
        <w:rPr>
          <w:rFonts w:ascii="宋体" w:eastAsia="宋体" w:hAnsi="宋体"/>
        </w:rPr>
        <w:t>万辆</w:t>
      </w:r>
      <w:r w:rsidRPr="000F69EB">
        <w:rPr>
          <w:rFonts w:ascii="宋体" w:eastAsia="宋体" w:hAnsi="宋体"/>
        </w:rPr>
        <w:t>，较去年同期增量22</w:t>
      </w:r>
      <w:r w:rsidR="002D4128">
        <w:rPr>
          <w:rFonts w:ascii="宋体" w:eastAsia="宋体" w:hAnsi="宋体"/>
        </w:rPr>
        <w:t>万辆</w:t>
      </w:r>
      <w:r w:rsidRPr="000F69EB">
        <w:rPr>
          <w:rFonts w:ascii="宋体" w:eastAsia="宋体" w:hAnsi="宋体"/>
        </w:rPr>
        <w:t>，增</w:t>
      </w:r>
      <w:r w:rsidR="00EB4574">
        <w:rPr>
          <w:rFonts w:ascii="宋体" w:eastAsia="宋体" w:hAnsi="宋体" w:hint="eastAsia"/>
        </w:rPr>
        <w:t>长</w:t>
      </w:r>
      <w:r w:rsidRPr="000F69EB">
        <w:rPr>
          <w:rFonts w:ascii="宋体" w:eastAsia="宋体" w:hAnsi="宋体"/>
        </w:rPr>
        <w:t>25%。初步统计欧洲新能源乘用车4月28</w:t>
      </w:r>
      <w:r w:rsidR="002D4128">
        <w:rPr>
          <w:rFonts w:ascii="宋体" w:eastAsia="宋体" w:hAnsi="宋体"/>
        </w:rPr>
        <w:t>万辆</w:t>
      </w:r>
      <w:r w:rsidR="00EB4574">
        <w:rPr>
          <w:rFonts w:ascii="宋体" w:eastAsia="宋体" w:hAnsi="宋体" w:hint="eastAsia"/>
        </w:rPr>
        <w:t>，</w:t>
      </w:r>
      <w:r w:rsidRPr="000F69EB">
        <w:rPr>
          <w:rFonts w:ascii="宋体" w:eastAsia="宋体" w:hAnsi="宋体"/>
        </w:rPr>
        <w:t>增</w:t>
      </w:r>
      <w:r w:rsidR="00EB4574">
        <w:rPr>
          <w:rFonts w:ascii="宋体" w:eastAsia="宋体" w:hAnsi="宋体" w:hint="eastAsia"/>
        </w:rPr>
        <w:t>长</w:t>
      </w:r>
      <w:r w:rsidRPr="000F69EB">
        <w:rPr>
          <w:rFonts w:ascii="宋体" w:eastAsia="宋体" w:hAnsi="宋体"/>
        </w:rPr>
        <w:t>30%。</w:t>
      </w:r>
    </w:p>
    <w:p w14:paraId="11D7257F" w14:textId="60E05857" w:rsidR="00863A03" w:rsidRPr="000F69EB" w:rsidRDefault="00863A03" w:rsidP="00863A03">
      <w:pPr>
        <w:ind w:firstLineChars="202" w:firstLine="424"/>
        <w:rPr>
          <w:rFonts w:ascii="宋体" w:eastAsia="宋体" w:hAnsi="宋体" w:hint="eastAsia"/>
        </w:rPr>
      </w:pPr>
      <w:r w:rsidRPr="000F69EB">
        <w:rPr>
          <w:rFonts w:ascii="宋体" w:eastAsia="宋体" w:hAnsi="宋体"/>
        </w:rPr>
        <w:t>2025年中国新能源乘用车世界份额67.7%，其中4月中国新能源乘用车世界份额继续保持70.2%的较高</w:t>
      </w:r>
      <w:r w:rsidR="00EB4574">
        <w:rPr>
          <w:rFonts w:ascii="宋体" w:eastAsia="宋体" w:hAnsi="宋体" w:hint="eastAsia"/>
        </w:rPr>
        <w:t>水平</w:t>
      </w:r>
      <w:r w:rsidRPr="000F69EB">
        <w:rPr>
          <w:rFonts w:ascii="宋体" w:eastAsia="宋体" w:hAnsi="宋体"/>
        </w:rPr>
        <w:t>，较同期增长3个百分点。2024年中国新能源乘用车</w:t>
      </w:r>
      <w:r w:rsidR="00EB4574">
        <w:rPr>
          <w:rFonts w:ascii="宋体" w:eastAsia="宋体" w:hAnsi="宋体" w:hint="eastAsia"/>
        </w:rPr>
        <w:t>在</w:t>
      </w:r>
      <w:r w:rsidRPr="000F69EB">
        <w:rPr>
          <w:rFonts w:ascii="宋体" w:eastAsia="宋体" w:hAnsi="宋体"/>
        </w:rPr>
        <w:t>世界新能源乘用车增量贡献度是95%，英国、巴西，美国都是2%左右，印尼1%。2025年1-4月份的世界新能源的增减量贡献度中，中国占了近80%，德国和法国各占了增量的4%，美国和土耳其各占了2%，其他国家实际上增量贡献度都出现了相对下降的情况。所以整个世界新能源车总体的增量贡献基本就是在中国。近几年中国贡献了世界8成左右的增量，中国车市是世界新能源车竞</w:t>
      </w:r>
      <w:r w:rsidRPr="000F69EB">
        <w:rPr>
          <w:rFonts w:ascii="宋体" w:eastAsia="宋体" w:hAnsi="宋体" w:hint="eastAsia"/>
        </w:rPr>
        <w:t>争的核心焦点。</w:t>
      </w:r>
    </w:p>
    <w:p w14:paraId="05C631B6" w14:textId="3F292C4A" w:rsidR="00863A03" w:rsidRPr="000F69EB" w:rsidRDefault="00863A03" w:rsidP="00863A03">
      <w:pPr>
        <w:ind w:firstLineChars="202" w:firstLine="424"/>
        <w:rPr>
          <w:rFonts w:ascii="宋体" w:eastAsia="宋体" w:hAnsi="宋体" w:hint="eastAsia"/>
        </w:rPr>
      </w:pPr>
      <w:r w:rsidRPr="000F69EB">
        <w:rPr>
          <w:rFonts w:ascii="宋体" w:eastAsia="宋体" w:hAnsi="宋体" w:hint="eastAsia"/>
        </w:rPr>
        <w:t>目前海外可统计到的主流市场中，自主品牌新能源的海外市场分析总体表现持续走强。</w:t>
      </w:r>
      <w:r w:rsidRPr="000F69EB">
        <w:rPr>
          <w:rFonts w:ascii="宋体" w:eastAsia="宋体" w:hAnsi="宋体"/>
        </w:rPr>
        <w:t>2021年中国自主品牌新能源车在海外市场份额1.8%；2022年上升到4.7%，增</w:t>
      </w:r>
      <w:r w:rsidR="00EB4574">
        <w:rPr>
          <w:rFonts w:ascii="宋体" w:eastAsia="宋体" w:hAnsi="宋体" w:hint="eastAsia"/>
        </w:rPr>
        <w:t>长</w:t>
      </w:r>
      <w:r w:rsidRPr="000F69EB">
        <w:rPr>
          <w:rFonts w:ascii="宋体" w:eastAsia="宋体" w:hAnsi="宋体"/>
        </w:rPr>
        <w:t>2.9个点；2023年上升到7.9%，增</w:t>
      </w:r>
      <w:r w:rsidR="00EB4574">
        <w:rPr>
          <w:rFonts w:ascii="宋体" w:eastAsia="宋体" w:hAnsi="宋体" w:hint="eastAsia"/>
        </w:rPr>
        <w:t>长</w:t>
      </w:r>
      <w:r w:rsidRPr="000F69EB">
        <w:rPr>
          <w:rFonts w:ascii="宋体" w:eastAsia="宋体" w:hAnsi="宋体"/>
        </w:rPr>
        <w:t>3.2个点；2024年自主新能源乘用车海外销量份额9.5%。2025</w:t>
      </w:r>
      <w:r w:rsidRPr="000F69EB">
        <w:rPr>
          <w:rFonts w:ascii="宋体" w:eastAsia="宋体" w:hAnsi="宋体"/>
        </w:rPr>
        <w:lastRenderedPageBreak/>
        <w:t>年自主海外新能源份额12%，其中4月自主新能源乘用车海外市场销量份额13.6%。由于自主新能源竞争力表现较好，因此自主新能源乘用车海外市场销量份额上升较大。</w:t>
      </w:r>
    </w:p>
    <w:p w14:paraId="1F6DCBEA" w14:textId="32563AFC" w:rsidR="00863A03" w:rsidRPr="000F69EB" w:rsidRDefault="00863A03" w:rsidP="00863A03">
      <w:pPr>
        <w:ind w:firstLineChars="202" w:firstLine="424"/>
        <w:rPr>
          <w:rFonts w:ascii="宋体" w:eastAsia="宋体" w:hAnsi="宋体" w:hint="eastAsia"/>
        </w:rPr>
      </w:pPr>
      <w:r w:rsidRPr="000F69EB">
        <w:rPr>
          <w:rFonts w:ascii="宋体" w:eastAsia="宋体" w:hAnsi="宋体" w:hint="eastAsia"/>
        </w:rPr>
        <w:t>世界新能源车渗透率总体呈现快速提升趋势，</w:t>
      </w:r>
      <w:r w:rsidRPr="000F69EB">
        <w:rPr>
          <w:rFonts w:ascii="宋体" w:eastAsia="宋体" w:hAnsi="宋体"/>
        </w:rPr>
        <w:t>2022年已经达到13%水平，2023年达到16%，2024年达到19.2%。2025年</w:t>
      </w:r>
      <w:r w:rsidR="00EB4574">
        <w:rPr>
          <w:rFonts w:ascii="宋体" w:eastAsia="宋体" w:hAnsi="宋体" w:hint="eastAsia"/>
        </w:rPr>
        <w:t>二</w:t>
      </w:r>
      <w:r w:rsidRPr="000F69EB">
        <w:rPr>
          <w:rFonts w:ascii="宋体" w:eastAsia="宋体" w:hAnsi="宋体"/>
        </w:rPr>
        <w:t>季度仅有21.6%。2025年</w:t>
      </w:r>
      <w:r w:rsidR="00EB4574">
        <w:rPr>
          <w:rFonts w:ascii="宋体" w:eastAsia="宋体" w:hAnsi="宋体" w:hint="eastAsia"/>
        </w:rPr>
        <w:t>二</w:t>
      </w:r>
      <w:r w:rsidRPr="000F69EB">
        <w:rPr>
          <w:rFonts w:ascii="宋体" w:eastAsia="宋体" w:hAnsi="宋体"/>
        </w:rPr>
        <w:t>季度渗透率中，中国新能源渗透率达到44%，德国达到26%，挪威达到81%，英国29%，而美国仅有8.7%，日本仅有2%，因此世界新能源发展的不均衡性极为明显。</w:t>
      </w:r>
    </w:p>
    <w:p w14:paraId="31A3A396" w14:textId="12397307" w:rsidR="001261A1" w:rsidRPr="000F69EB" w:rsidRDefault="00863A03" w:rsidP="00863A03">
      <w:pPr>
        <w:ind w:firstLineChars="202" w:firstLine="424"/>
        <w:rPr>
          <w:rFonts w:ascii="宋体" w:eastAsia="宋体" w:hAnsi="宋体" w:hint="eastAsia"/>
        </w:rPr>
      </w:pPr>
      <w:r w:rsidRPr="000F69EB">
        <w:rPr>
          <w:rFonts w:ascii="宋体" w:eastAsia="宋体" w:hAnsi="宋体"/>
        </w:rPr>
        <w:t>2025年中国新能源乘用车世界份额67.7%，其中</w:t>
      </w:r>
      <w:r w:rsidR="00EB4574">
        <w:rPr>
          <w:rFonts w:ascii="宋体" w:eastAsia="宋体" w:hAnsi="宋体" w:hint="eastAsia"/>
        </w:rPr>
        <w:t>二</w:t>
      </w:r>
      <w:r w:rsidRPr="000F69EB">
        <w:rPr>
          <w:rFonts w:ascii="宋体" w:eastAsia="宋体" w:hAnsi="宋体"/>
        </w:rPr>
        <w:t>季度中国新能源乘用车世界份额继续保持70.2%的较高份额，较同期增长3个百分点。2025年1-4月中国在世界纯电动车市场份额63.8%份额，较2024年</w:t>
      </w:r>
      <w:r w:rsidR="00842848">
        <w:rPr>
          <w:rFonts w:ascii="宋体" w:eastAsia="宋体" w:hAnsi="宋体" w:hint="eastAsia"/>
        </w:rPr>
        <w:t>二</w:t>
      </w:r>
      <w:r w:rsidRPr="000F69EB">
        <w:rPr>
          <w:rFonts w:ascii="宋体" w:eastAsia="宋体" w:hAnsi="宋体"/>
        </w:rPr>
        <w:t>季度增加1.8个百分点。2025年1-4月中国在世界插电混动份额达到74.9%的超高水平，中国在世界插电混动市场呈现超强的表现。</w:t>
      </w:r>
    </w:p>
    <w:p w14:paraId="0C546DF9" w14:textId="77777777" w:rsidR="00131BD8" w:rsidRPr="000F69EB" w:rsidRDefault="00131BD8" w:rsidP="00131BD8">
      <w:pPr>
        <w:rPr>
          <w:rFonts w:ascii="宋体" w:eastAsia="宋体" w:hAnsi="宋体" w:hint="eastAsia"/>
        </w:rPr>
      </w:pPr>
    </w:p>
    <w:p w14:paraId="1DDFCA5F" w14:textId="2B8040C2" w:rsidR="004A0D28" w:rsidRPr="000F69EB" w:rsidRDefault="00F33A5D" w:rsidP="000F69EB">
      <w:pPr>
        <w:pStyle w:val="2"/>
        <w:numPr>
          <w:ilvl w:val="0"/>
          <w:numId w:val="7"/>
        </w:numPr>
        <w:spacing w:before="0" w:after="0" w:line="240" w:lineRule="auto"/>
        <w:ind w:left="0" w:hanging="11"/>
        <w:rPr>
          <w:rFonts w:ascii="宋体" w:eastAsia="宋体" w:hAnsi="宋体" w:hint="eastAsia"/>
          <w:sz w:val="24"/>
          <w:szCs w:val="24"/>
        </w:rPr>
      </w:pPr>
      <w:r w:rsidRPr="000F69EB">
        <w:rPr>
          <w:rFonts w:ascii="宋体" w:eastAsia="宋体" w:hAnsi="宋体"/>
          <w:sz w:val="24"/>
          <w:szCs w:val="24"/>
        </w:rPr>
        <w:t>2025年1-4月中国占世界汽车份额33%</w:t>
      </w:r>
    </w:p>
    <w:p w14:paraId="693C8E09" w14:textId="78C50AD2" w:rsidR="007C3885" w:rsidRPr="000F69EB" w:rsidRDefault="007C3885" w:rsidP="007C3885">
      <w:pPr>
        <w:ind w:firstLineChars="202" w:firstLine="424"/>
        <w:rPr>
          <w:rFonts w:ascii="宋体" w:eastAsia="宋体" w:hAnsi="宋体" w:hint="eastAsia"/>
          <w:color w:val="000000" w:themeColor="text1"/>
        </w:rPr>
      </w:pPr>
      <w:r w:rsidRPr="000F69EB">
        <w:rPr>
          <w:rFonts w:ascii="宋体" w:eastAsia="宋体" w:hAnsi="宋体"/>
          <w:color w:val="000000" w:themeColor="text1"/>
        </w:rPr>
        <w:t>2025年4月的世界汽车销量达到756</w:t>
      </w:r>
      <w:r w:rsidR="002D4128">
        <w:rPr>
          <w:rFonts w:ascii="宋体" w:eastAsia="宋体" w:hAnsi="宋体"/>
          <w:color w:val="000000" w:themeColor="text1"/>
        </w:rPr>
        <w:t>万辆</w:t>
      </w:r>
      <w:r w:rsidRPr="000F69EB">
        <w:rPr>
          <w:rFonts w:ascii="宋体" w:eastAsia="宋体" w:hAnsi="宋体"/>
          <w:color w:val="000000" w:themeColor="text1"/>
        </w:rPr>
        <w:t>，同比增</w:t>
      </w:r>
      <w:r w:rsidR="00842848">
        <w:rPr>
          <w:rFonts w:ascii="宋体" w:eastAsia="宋体" w:hAnsi="宋体" w:hint="eastAsia"/>
          <w:color w:val="000000" w:themeColor="text1"/>
        </w:rPr>
        <w:t>长</w:t>
      </w:r>
      <w:r w:rsidRPr="000F69EB">
        <w:rPr>
          <w:rFonts w:ascii="宋体" w:eastAsia="宋体" w:hAnsi="宋体"/>
          <w:color w:val="000000" w:themeColor="text1"/>
        </w:rPr>
        <w:t>5%。虽然</w:t>
      </w:r>
      <w:r w:rsidR="00842848">
        <w:rPr>
          <w:rFonts w:ascii="宋体" w:eastAsia="宋体" w:hAnsi="宋体" w:hint="eastAsia"/>
          <w:color w:val="000000" w:themeColor="text1"/>
        </w:rPr>
        <w:t>4月</w:t>
      </w:r>
      <w:r w:rsidRPr="000F69EB">
        <w:rPr>
          <w:rFonts w:ascii="宋体" w:eastAsia="宋体" w:hAnsi="宋体"/>
          <w:color w:val="000000" w:themeColor="text1"/>
        </w:rPr>
        <w:t>美国</w:t>
      </w:r>
      <w:r w:rsidR="00842848">
        <w:rPr>
          <w:rFonts w:ascii="宋体" w:eastAsia="宋体" w:hAnsi="宋体" w:hint="eastAsia"/>
          <w:color w:val="000000" w:themeColor="text1"/>
        </w:rPr>
        <w:t>和</w:t>
      </w:r>
      <w:r w:rsidRPr="000F69EB">
        <w:rPr>
          <w:rFonts w:ascii="宋体" w:eastAsia="宋体" w:hAnsi="宋体"/>
          <w:color w:val="000000" w:themeColor="text1"/>
        </w:rPr>
        <w:t>中国车市走强，但2025年4月世界汽车销量较2018年4月峰值仍低1%，处历年的中高位水平。2025年1-4月世界汽车销量3</w:t>
      </w:r>
      <w:r w:rsidR="00842848">
        <w:rPr>
          <w:rFonts w:ascii="宋体" w:eastAsia="宋体" w:hAnsi="宋体" w:hint="eastAsia"/>
          <w:color w:val="000000" w:themeColor="text1"/>
        </w:rPr>
        <w:t>,</w:t>
      </w:r>
      <w:r w:rsidRPr="000F69EB">
        <w:rPr>
          <w:rFonts w:ascii="宋体" w:eastAsia="宋体" w:hAnsi="宋体"/>
          <w:color w:val="000000" w:themeColor="text1"/>
        </w:rPr>
        <w:t>026</w:t>
      </w:r>
      <w:r w:rsidR="002D4128">
        <w:rPr>
          <w:rFonts w:ascii="宋体" w:eastAsia="宋体" w:hAnsi="宋体"/>
          <w:color w:val="000000" w:themeColor="text1"/>
        </w:rPr>
        <w:t>万辆</w:t>
      </w:r>
      <w:r w:rsidRPr="000F69EB">
        <w:rPr>
          <w:rFonts w:ascii="宋体" w:eastAsia="宋体" w:hAnsi="宋体"/>
          <w:color w:val="000000" w:themeColor="text1"/>
        </w:rPr>
        <w:t>，同比增长5%。</w:t>
      </w:r>
    </w:p>
    <w:p w14:paraId="4E3133DC" w14:textId="55C39ECB" w:rsidR="007C3885" w:rsidRPr="000F69EB" w:rsidRDefault="007C3885" w:rsidP="007C3885">
      <w:pPr>
        <w:ind w:firstLineChars="202" w:firstLine="424"/>
        <w:rPr>
          <w:rFonts w:ascii="宋体" w:eastAsia="宋体" w:hAnsi="宋体" w:hint="eastAsia"/>
          <w:color w:val="000000" w:themeColor="text1"/>
        </w:rPr>
      </w:pPr>
      <w:r w:rsidRPr="000F69EB">
        <w:rPr>
          <w:rFonts w:ascii="宋体" w:eastAsia="宋体" w:hAnsi="宋体" w:hint="eastAsia"/>
          <w:color w:val="000000" w:themeColor="text1"/>
        </w:rPr>
        <w:t>中国</w:t>
      </w:r>
      <w:r w:rsidRPr="000F69EB">
        <w:rPr>
          <w:rFonts w:ascii="宋体" w:eastAsia="宋体" w:hAnsi="宋体"/>
          <w:color w:val="000000" w:themeColor="text1"/>
        </w:rPr>
        <w:t>2025年1-4月达到世界汽车33%的份额，中国车企年初较低是春节因素的正常体现。随着政策刺激效果显现，3-4月开始中国车市走强。4月中国汽车的世界销量份额回升到34.2%的较好水平，较去年提升1.2个百分点。</w:t>
      </w:r>
    </w:p>
    <w:p w14:paraId="5321D998" w14:textId="6AF31600" w:rsidR="007C3885" w:rsidRPr="000F69EB" w:rsidRDefault="007C3885" w:rsidP="007C3885">
      <w:pPr>
        <w:ind w:firstLineChars="202" w:firstLine="424"/>
        <w:rPr>
          <w:rFonts w:ascii="宋体" w:eastAsia="宋体" w:hAnsi="宋体" w:hint="eastAsia"/>
          <w:color w:val="000000" w:themeColor="text1"/>
        </w:rPr>
      </w:pPr>
      <w:r w:rsidRPr="000F69EB">
        <w:rPr>
          <w:rFonts w:ascii="宋体" w:eastAsia="宋体" w:hAnsi="宋体"/>
          <w:color w:val="000000" w:themeColor="text1"/>
        </w:rPr>
        <w:t>2025年1-4月的全球汽车销量增长5%，其中中国汽车销量1</w:t>
      </w:r>
      <w:r w:rsidR="00842848">
        <w:rPr>
          <w:rFonts w:ascii="宋体" w:eastAsia="宋体" w:hAnsi="宋体" w:hint="eastAsia"/>
          <w:color w:val="000000" w:themeColor="text1"/>
        </w:rPr>
        <w:t>,</w:t>
      </w:r>
      <w:r w:rsidRPr="000F69EB">
        <w:rPr>
          <w:rFonts w:ascii="宋体" w:eastAsia="宋体" w:hAnsi="宋体"/>
          <w:color w:val="000000" w:themeColor="text1"/>
        </w:rPr>
        <w:t>006</w:t>
      </w:r>
      <w:r w:rsidR="002D4128">
        <w:rPr>
          <w:rFonts w:ascii="宋体" w:eastAsia="宋体" w:hAnsi="宋体"/>
          <w:color w:val="000000" w:themeColor="text1"/>
        </w:rPr>
        <w:t>万辆</w:t>
      </w:r>
      <w:r w:rsidRPr="000F69EB">
        <w:rPr>
          <w:rFonts w:ascii="宋体" w:eastAsia="宋体" w:hAnsi="宋体"/>
          <w:color w:val="000000" w:themeColor="text1"/>
        </w:rPr>
        <w:t>增长11%，美国销量554</w:t>
      </w:r>
      <w:r w:rsidR="002D4128">
        <w:rPr>
          <w:rFonts w:ascii="宋体" w:eastAsia="宋体" w:hAnsi="宋体"/>
          <w:color w:val="000000" w:themeColor="text1"/>
        </w:rPr>
        <w:t>万辆</w:t>
      </w:r>
      <w:r w:rsidRPr="000F69EB">
        <w:rPr>
          <w:rFonts w:ascii="宋体" w:eastAsia="宋体" w:hAnsi="宋体"/>
          <w:color w:val="000000" w:themeColor="text1"/>
        </w:rPr>
        <w:t>增</w:t>
      </w:r>
      <w:r w:rsidR="00842848">
        <w:rPr>
          <w:rFonts w:ascii="宋体" w:eastAsia="宋体" w:hAnsi="宋体" w:hint="eastAsia"/>
          <w:color w:val="000000" w:themeColor="text1"/>
        </w:rPr>
        <w:t>长</w:t>
      </w:r>
      <w:r w:rsidRPr="000F69EB">
        <w:rPr>
          <w:rFonts w:ascii="宋体" w:eastAsia="宋体" w:hAnsi="宋体"/>
          <w:color w:val="000000" w:themeColor="text1"/>
        </w:rPr>
        <w:t>5%，印度销量174</w:t>
      </w:r>
      <w:r w:rsidR="002D4128">
        <w:rPr>
          <w:rFonts w:ascii="宋体" w:eastAsia="宋体" w:hAnsi="宋体"/>
          <w:color w:val="000000" w:themeColor="text1"/>
        </w:rPr>
        <w:t>万辆</w:t>
      </w:r>
      <w:r w:rsidR="00842848">
        <w:rPr>
          <w:rFonts w:ascii="宋体" w:eastAsia="宋体" w:hAnsi="宋体" w:hint="eastAsia"/>
          <w:color w:val="000000" w:themeColor="text1"/>
        </w:rPr>
        <w:t>下</w:t>
      </w:r>
      <w:r w:rsidRPr="000F69EB">
        <w:rPr>
          <w:rFonts w:ascii="宋体" w:eastAsia="宋体" w:hAnsi="宋体"/>
          <w:color w:val="000000" w:themeColor="text1"/>
        </w:rPr>
        <w:t>降4%，日本销量163</w:t>
      </w:r>
      <w:r w:rsidR="002D4128">
        <w:rPr>
          <w:rFonts w:ascii="宋体" w:eastAsia="宋体" w:hAnsi="宋体"/>
          <w:color w:val="000000" w:themeColor="text1"/>
        </w:rPr>
        <w:t>万辆</w:t>
      </w:r>
      <w:r w:rsidRPr="000F69EB">
        <w:rPr>
          <w:rFonts w:ascii="宋体" w:eastAsia="宋体" w:hAnsi="宋体"/>
          <w:color w:val="000000" w:themeColor="text1"/>
        </w:rPr>
        <w:t>增</w:t>
      </w:r>
      <w:r w:rsidR="00842848">
        <w:rPr>
          <w:rFonts w:ascii="宋体" w:eastAsia="宋体" w:hAnsi="宋体" w:hint="eastAsia"/>
          <w:color w:val="000000" w:themeColor="text1"/>
        </w:rPr>
        <w:t>长</w:t>
      </w:r>
      <w:r w:rsidRPr="000F69EB">
        <w:rPr>
          <w:rFonts w:ascii="宋体" w:eastAsia="宋体" w:hAnsi="宋体"/>
          <w:color w:val="000000" w:themeColor="text1"/>
        </w:rPr>
        <w:t>13%，德国销量100</w:t>
      </w:r>
      <w:r w:rsidR="002D4128">
        <w:rPr>
          <w:rFonts w:ascii="宋体" w:eastAsia="宋体" w:hAnsi="宋体"/>
          <w:color w:val="000000" w:themeColor="text1"/>
        </w:rPr>
        <w:t>万辆</w:t>
      </w:r>
      <w:r w:rsidR="00842848">
        <w:rPr>
          <w:rFonts w:ascii="宋体" w:eastAsia="宋体" w:hAnsi="宋体" w:hint="eastAsia"/>
          <w:color w:val="000000" w:themeColor="text1"/>
        </w:rPr>
        <w:t>下</w:t>
      </w:r>
      <w:r w:rsidRPr="000F69EB">
        <w:rPr>
          <w:rFonts w:ascii="宋体" w:eastAsia="宋体" w:hAnsi="宋体"/>
          <w:color w:val="000000" w:themeColor="text1"/>
        </w:rPr>
        <w:t>降4%。目前看中国市场最有活力，增速快。</w:t>
      </w:r>
      <w:r w:rsidRPr="000F69EB">
        <w:rPr>
          <w:rFonts w:ascii="宋体" w:eastAsia="宋体" w:hAnsi="宋体" w:hint="eastAsia"/>
          <w:color w:val="000000" w:themeColor="text1"/>
        </w:rPr>
        <w:t>由于</w:t>
      </w:r>
      <w:r w:rsidRPr="000F69EB">
        <w:rPr>
          <w:rFonts w:ascii="宋体" w:eastAsia="宋体" w:hAnsi="宋体"/>
          <w:color w:val="000000" w:themeColor="text1"/>
        </w:rPr>
        <w:t>俄罗斯市场下滑严重，墨西哥的增速放缓，而南美的阿根廷等市场表现较好</w:t>
      </w:r>
      <w:r w:rsidRPr="000F69EB">
        <w:rPr>
          <w:rFonts w:ascii="宋体" w:eastAsia="宋体" w:hAnsi="宋体" w:hint="eastAsia"/>
          <w:color w:val="000000" w:themeColor="text1"/>
        </w:rPr>
        <w:t>，因此自主车企的走势也是出现分化</w:t>
      </w:r>
      <w:r w:rsidRPr="000F69EB">
        <w:rPr>
          <w:rFonts w:ascii="宋体" w:eastAsia="宋体" w:hAnsi="宋体"/>
          <w:color w:val="000000" w:themeColor="text1"/>
        </w:rPr>
        <w:t>。</w:t>
      </w:r>
    </w:p>
    <w:p w14:paraId="1848BBC1" w14:textId="61EC092A" w:rsidR="004A0D28" w:rsidRPr="000F69EB" w:rsidRDefault="007C3885" w:rsidP="007C3885">
      <w:pPr>
        <w:ind w:firstLineChars="202" w:firstLine="424"/>
        <w:rPr>
          <w:rFonts w:ascii="宋体" w:eastAsia="宋体" w:hAnsi="宋体" w:hint="eastAsia"/>
          <w:color w:val="000000" w:themeColor="text1"/>
        </w:rPr>
      </w:pPr>
      <w:r w:rsidRPr="000F69EB">
        <w:rPr>
          <w:rFonts w:ascii="宋体" w:eastAsia="宋体" w:hAnsi="宋体" w:hint="eastAsia"/>
          <w:color w:val="000000" w:themeColor="text1"/>
        </w:rPr>
        <w:t>中国自主品牌全面提升世界份额。比亚迪、吉利、奇瑞、长安等自主表现较强。近期的新能源发展迅速，俄罗斯车市衰退，中国自主车企走势分化，比亚迪达到世界第</w:t>
      </w:r>
      <w:r w:rsidRPr="000F69EB">
        <w:rPr>
          <w:rFonts w:ascii="宋体" w:eastAsia="宋体" w:hAnsi="宋体"/>
          <w:color w:val="000000" w:themeColor="text1"/>
        </w:rPr>
        <w:t>6位，吉利第9位，</w:t>
      </w:r>
      <w:r w:rsidRPr="000F69EB">
        <w:rPr>
          <w:rFonts w:ascii="宋体" w:eastAsia="宋体" w:hAnsi="宋体" w:hint="eastAsia"/>
          <w:color w:val="000000" w:themeColor="text1"/>
        </w:rPr>
        <w:t>自主车企表现全面提升</w:t>
      </w:r>
      <w:r w:rsidRPr="000F69EB">
        <w:rPr>
          <w:rFonts w:ascii="宋体" w:eastAsia="宋体" w:hAnsi="宋体"/>
          <w:color w:val="000000" w:themeColor="text1"/>
        </w:rPr>
        <w:t>。除了美国市场异常暂时较强和铃木等印度市场较好的因素促进，其它国际品牌份额全面较大的下滑。</w:t>
      </w:r>
    </w:p>
    <w:p w14:paraId="223E472C" w14:textId="77777777" w:rsidR="004A0D28" w:rsidRPr="000F69EB" w:rsidRDefault="004A0D28" w:rsidP="004A0D28">
      <w:pPr>
        <w:rPr>
          <w:rFonts w:ascii="宋体" w:eastAsia="宋体" w:hAnsi="宋体" w:hint="eastAsia"/>
        </w:rPr>
      </w:pPr>
    </w:p>
    <w:p w14:paraId="585D0904" w14:textId="1E0B9E5C" w:rsidR="00131BD8" w:rsidRPr="000F69EB" w:rsidRDefault="00131BD8" w:rsidP="000F69EB">
      <w:pPr>
        <w:pStyle w:val="1"/>
        <w:numPr>
          <w:ilvl w:val="0"/>
          <w:numId w:val="1"/>
        </w:numPr>
        <w:spacing w:before="0" w:after="0" w:line="240" w:lineRule="auto"/>
        <w:ind w:left="0" w:firstLine="6"/>
        <w:rPr>
          <w:rFonts w:ascii="宋体" w:eastAsia="宋体" w:hAnsi="宋体" w:hint="eastAsia"/>
        </w:rPr>
      </w:pPr>
      <w:r w:rsidRPr="000F69EB">
        <w:rPr>
          <w:rFonts w:ascii="宋体" w:eastAsia="宋体" w:hAnsi="宋体" w:hint="eastAsia"/>
        </w:rPr>
        <w:t>本周上市新车</w:t>
      </w:r>
    </w:p>
    <w:p w14:paraId="30221073" w14:textId="3CBAADCD" w:rsidR="00A25023" w:rsidRPr="000F69EB" w:rsidRDefault="00A25023" w:rsidP="000F69EB">
      <w:pPr>
        <w:pStyle w:val="2"/>
        <w:numPr>
          <w:ilvl w:val="0"/>
          <w:numId w:val="3"/>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传祺向往M8上市</w:t>
      </w:r>
    </w:p>
    <w:p w14:paraId="05BE23E9" w14:textId="60BEB10B" w:rsidR="00A25023" w:rsidRPr="000F69EB" w:rsidRDefault="00A25023" w:rsidP="000F69EB">
      <w:pPr>
        <w:ind w:firstLineChars="200" w:firstLine="420"/>
        <w:rPr>
          <w:rFonts w:ascii="宋体" w:eastAsia="宋体" w:hAnsi="宋体" w:hint="eastAsia"/>
        </w:rPr>
      </w:pPr>
      <w:r w:rsidRPr="000F69EB">
        <w:rPr>
          <w:rFonts w:ascii="宋体" w:eastAsia="宋体" w:hAnsi="宋体" w:hint="eastAsia"/>
        </w:rPr>
        <w:t>5月26日，传祺向往M8正式上市，3个版型售价35.99-40.99万元。</w:t>
      </w:r>
      <w:r w:rsidR="00697805" w:rsidRPr="000F69EB">
        <w:rPr>
          <w:rFonts w:ascii="宋体" w:eastAsia="宋体" w:hAnsi="宋体" w:hint="eastAsia"/>
        </w:rPr>
        <w:t>定位插电式混动大型MPV。</w:t>
      </w:r>
      <w:r w:rsidR="00DB4EF7" w:rsidRPr="000F69EB">
        <w:rPr>
          <w:rFonts w:ascii="宋体" w:eastAsia="宋体" w:hAnsi="宋体" w:hint="eastAsia"/>
        </w:rPr>
        <w:t>采用了新的中网样式，并在车顶搭载了瞭望塔式激光雷达，侧面和车尾等部分则与后两者基本保持一致。提供刃影白/典雅黑/星川蓝/幻速银+典雅黑4种可选。</w:t>
      </w:r>
    </w:p>
    <w:p w14:paraId="70EF29EB" w14:textId="3A1C505E" w:rsidR="00A25023" w:rsidRDefault="00A25023" w:rsidP="00A25023">
      <w:pPr>
        <w:rPr>
          <w:rFonts w:ascii="宋体" w:eastAsia="宋体" w:hAnsi="宋体" w:hint="eastAsia"/>
        </w:rPr>
      </w:pPr>
      <w:r w:rsidRPr="000F69EB">
        <w:rPr>
          <w:rFonts w:ascii="宋体" w:eastAsia="宋体" w:hAnsi="宋体"/>
          <w:noProof/>
          <w14:ligatures w14:val="standardContextual"/>
        </w:rPr>
        <w:drawing>
          <wp:inline distT="0" distB="0" distL="0" distR="0" wp14:anchorId="6B440574" wp14:editId="15A12556">
            <wp:extent cx="1800000" cy="1067084"/>
            <wp:effectExtent l="0" t="0" r="0" b="0"/>
            <wp:docPr id="306833553"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833553" name="图片 1" descr="汽车停在路上&#10;&#10;AI 生成的内容可能不正确。"/>
                    <pic:cNvPicPr/>
                  </pic:nvPicPr>
                  <pic:blipFill>
                    <a:blip r:embed="rId10"/>
                    <a:stretch>
                      <a:fillRect/>
                    </a:stretch>
                  </pic:blipFill>
                  <pic:spPr>
                    <a:xfrm>
                      <a:off x="0" y="0"/>
                      <a:ext cx="1800000" cy="1067084"/>
                    </a:xfrm>
                    <a:prstGeom prst="rect">
                      <a:avLst/>
                    </a:prstGeom>
                  </pic:spPr>
                </pic:pic>
              </a:graphicData>
            </a:graphic>
          </wp:inline>
        </w:drawing>
      </w:r>
    </w:p>
    <w:p w14:paraId="50665A4E" w14:textId="77777777" w:rsidR="000F69EB" w:rsidRPr="000F69EB" w:rsidRDefault="000F69EB" w:rsidP="00A25023">
      <w:pPr>
        <w:rPr>
          <w:rFonts w:ascii="宋体" w:eastAsia="宋体" w:hAnsi="宋体" w:hint="eastAsia"/>
        </w:rPr>
      </w:pPr>
    </w:p>
    <w:p w14:paraId="6B9BBDC9" w14:textId="4ACE8D1D" w:rsidR="002067E2" w:rsidRPr="000F69EB" w:rsidRDefault="002067E2" w:rsidP="000F69EB">
      <w:pPr>
        <w:pStyle w:val="2"/>
        <w:numPr>
          <w:ilvl w:val="0"/>
          <w:numId w:val="3"/>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奔腾悦意07上市</w:t>
      </w:r>
    </w:p>
    <w:p w14:paraId="6C84A29A" w14:textId="63C47918" w:rsidR="002067E2" w:rsidRPr="000F69EB" w:rsidRDefault="002067E2" w:rsidP="000F69EB">
      <w:pPr>
        <w:ind w:firstLineChars="200" w:firstLine="420"/>
        <w:rPr>
          <w:rFonts w:ascii="宋体" w:eastAsia="宋体" w:hAnsi="宋体" w:hint="eastAsia"/>
        </w:rPr>
      </w:pPr>
      <w:r w:rsidRPr="000F69EB">
        <w:rPr>
          <w:rFonts w:ascii="宋体" w:eastAsia="宋体" w:hAnsi="宋体" w:hint="eastAsia"/>
        </w:rPr>
        <w:t>5月26日，奔腾悦意07上市，新车共推4款，售价区间为9.98万-13.99万元，限时优惠价9.98万-12.99万元。新车采用封闭式前脸、梯形下格栅、贯穿式尾灯、扰流板。采用12.6英寸中控屏+8英寸液晶仪表。配备电调座椅、全景天窗、电动尾门、32色车内氛围</w:t>
      </w:r>
      <w:r w:rsidRPr="000F69EB">
        <w:rPr>
          <w:rFonts w:ascii="宋体" w:eastAsia="宋体" w:hAnsi="宋体" w:hint="eastAsia"/>
        </w:rPr>
        <w:lastRenderedPageBreak/>
        <w:t>灯等。搭载由1.5T发动机和电动机组成的插电混动系统，CLTC纯电续航里程为150km，210km。</w:t>
      </w:r>
    </w:p>
    <w:p w14:paraId="0E6B3EEA" w14:textId="6EC620B9" w:rsidR="006B3A35" w:rsidRDefault="007436F1" w:rsidP="002067E2">
      <w:pPr>
        <w:rPr>
          <w:rFonts w:ascii="宋体" w:eastAsia="宋体" w:hAnsi="宋体" w:hint="eastAsia"/>
        </w:rPr>
      </w:pPr>
      <w:r w:rsidRPr="000F69EB">
        <w:rPr>
          <w:rFonts w:ascii="宋体" w:eastAsia="宋体" w:hAnsi="宋体"/>
          <w:noProof/>
          <w14:ligatures w14:val="standardContextual"/>
        </w:rPr>
        <w:drawing>
          <wp:inline distT="0" distB="0" distL="0" distR="0" wp14:anchorId="41E24EEB" wp14:editId="41419C6F">
            <wp:extent cx="1800000" cy="920656"/>
            <wp:effectExtent l="0" t="0" r="0" b="0"/>
            <wp:docPr id="218708529"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708529" name="图片 1" descr="汽车停在路上&#10;&#10;AI 生成的内容可能不正确。"/>
                    <pic:cNvPicPr/>
                  </pic:nvPicPr>
                  <pic:blipFill>
                    <a:blip r:embed="rId11"/>
                    <a:stretch>
                      <a:fillRect/>
                    </a:stretch>
                  </pic:blipFill>
                  <pic:spPr>
                    <a:xfrm>
                      <a:off x="0" y="0"/>
                      <a:ext cx="1800000" cy="920656"/>
                    </a:xfrm>
                    <a:prstGeom prst="rect">
                      <a:avLst/>
                    </a:prstGeom>
                  </pic:spPr>
                </pic:pic>
              </a:graphicData>
            </a:graphic>
          </wp:inline>
        </w:drawing>
      </w:r>
    </w:p>
    <w:p w14:paraId="650BEE7F" w14:textId="77777777" w:rsidR="000F69EB" w:rsidRPr="000F69EB" w:rsidRDefault="000F69EB" w:rsidP="002067E2">
      <w:pPr>
        <w:rPr>
          <w:rFonts w:ascii="宋体" w:eastAsia="宋体" w:hAnsi="宋体" w:hint="eastAsia"/>
        </w:rPr>
      </w:pPr>
    </w:p>
    <w:p w14:paraId="7BA3E2A5" w14:textId="6C394E15" w:rsidR="003A65F4" w:rsidRPr="000F69EB" w:rsidRDefault="003A65F4" w:rsidP="000F69EB">
      <w:pPr>
        <w:pStyle w:val="2"/>
        <w:numPr>
          <w:ilvl w:val="0"/>
          <w:numId w:val="3"/>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新款捷途山海T1上市</w:t>
      </w:r>
    </w:p>
    <w:p w14:paraId="7EBC1308" w14:textId="0F2A1BEE" w:rsidR="003A65F4" w:rsidRPr="000F69EB" w:rsidRDefault="003A65F4" w:rsidP="000F69EB">
      <w:pPr>
        <w:ind w:firstLineChars="200" w:firstLine="420"/>
        <w:rPr>
          <w:rFonts w:ascii="宋体" w:eastAsia="宋体" w:hAnsi="宋体" w:hint="eastAsia"/>
        </w:rPr>
      </w:pPr>
      <w:r w:rsidRPr="000F69EB">
        <w:rPr>
          <w:rFonts w:ascii="宋体" w:eastAsia="宋体" w:hAnsi="宋体" w:hint="eastAsia"/>
        </w:rPr>
        <w:t>5月26日，新款捷途山海T1上市，新车共推5款，售价区间为13.49万-17.99万元。外观与现款车型基本保持一致。新车配备50W无线快充面板、前排座椅加热通风、透明车底、骁龙8155等。搭载由1.5T发动机和电动机组成的插电混动系统，CLTC纯电续航里程为100km，150km，226km，220km。</w:t>
      </w:r>
    </w:p>
    <w:p w14:paraId="4D8039FF" w14:textId="1C707E48" w:rsidR="003A65F4" w:rsidRDefault="003A65F4" w:rsidP="003A65F4">
      <w:pPr>
        <w:rPr>
          <w:rFonts w:ascii="宋体" w:eastAsia="宋体" w:hAnsi="宋体" w:hint="eastAsia"/>
        </w:rPr>
      </w:pPr>
      <w:r w:rsidRPr="000F69EB">
        <w:rPr>
          <w:rFonts w:ascii="宋体" w:eastAsia="宋体" w:hAnsi="宋体"/>
          <w:noProof/>
          <w14:ligatures w14:val="standardContextual"/>
        </w:rPr>
        <w:drawing>
          <wp:inline distT="0" distB="0" distL="0" distR="0" wp14:anchorId="22A94C67" wp14:editId="606ABDAE">
            <wp:extent cx="1800000" cy="963636"/>
            <wp:effectExtent l="0" t="0" r="0" b="8255"/>
            <wp:docPr id="1998470801"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470801" name="图片 1" descr="汽车停在路上&#10;&#10;AI 生成的内容可能不正确。"/>
                    <pic:cNvPicPr/>
                  </pic:nvPicPr>
                  <pic:blipFill>
                    <a:blip r:embed="rId12"/>
                    <a:stretch>
                      <a:fillRect/>
                    </a:stretch>
                  </pic:blipFill>
                  <pic:spPr>
                    <a:xfrm>
                      <a:off x="0" y="0"/>
                      <a:ext cx="1800000" cy="963636"/>
                    </a:xfrm>
                    <a:prstGeom prst="rect">
                      <a:avLst/>
                    </a:prstGeom>
                  </pic:spPr>
                </pic:pic>
              </a:graphicData>
            </a:graphic>
          </wp:inline>
        </w:drawing>
      </w:r>
    </w:p>
    <w:p w14:paraId="45F168CA" w14:textId="77777777" w:rsidR="000F69EB" w:rsidRPr="000F69EB" w:rsidRDefault="000F69EB" w:rsidP="003A65F4">
      <w:pPr>
        <w:rPr>
          <w:rFonts w:ascii="宋体" w:eastAsia="宋体" w:hAnsi="宋体" w:hint="eastAsia"/>
        </w:rPr>
      </w:pPr>
    </w:p>
    <w:p w14:paraId="6747B86D" w14:textId="7F9E6C0B" w:rsidR="00FE439F" w:rsidRPr="000F69EB" w:rsidRDefault="00FE439F" w:rsidP="000F69EB">
      <w:pPr>
        <w:pStyle w:val="2"/>
        <w:numPr>
          <w:ilvl w:val="0"/>
          <w:numId w:val="3"/>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东风纳米06上市</w:t>
      </w:r>
    </w:p>
    <w:p w14:paraId="62EB60C4" w14:textId="03149379" w:rsidR="00FE439F" w:rsidRPr="000F69EB" w:rsidRDefault="00FE439F" w:rsidP="000F69EB">
      <w:pPr>
        <w:ind w:firstLineChars="200" w:firstLine="420"/>
        <w:rPr>
          <w:rFonts w:ascii="宋体" w:eastAsia="宋体" w:hAnsi="宋体" w:hint="eastAsia"/>
        </w:rPr>
      </w:pPr>
      <w:r w:rsidRPr="000F69EB">
        <w:rPr>
          <w:rFonts w:ascii="宋体" w:eastAsia="宋体" w:hAnsi="宋体" w:hint="eastAsia"/>
        </w:rPr>
        <w:t>5月27日，东风纳米06上市，新车共推5款，售价区间为7.99万-10.99万元。新车采用封闭式前脸、贯穿式灯组、半隐藏门把手、后扰流板。采用12.8英寸中控多媒体触控屏、8.8英寸全液晶仪表盘。配备天元智驾系统、跨层记忆泊车、8155芯片等。新车搭载纯电动力，CLTC综合续航里程达401km，471km。</w:t>
      </w:r>
    </w:p>
    <w:p w14:paraId="4F55BA40" w14:textId="36A7A4B1" w:rsidR="00FE439F" w:rsidRDefault="00FE439F" w:rsidP="00FE439F">
      <w:pPr>
        <w:rPr>
          <w:rFonts w:ascii="宋体" w:eastAsia="宋体" w:hAnsi="宋体" w:hint="eastAsia"/>
        </w:rPr>
      </w:pPr>
      <w:r w:rsidRPr="000F69EB">
        <w:rPr>
          <w:rFonts w:ascii="宋体" w:eastAsia="宋体" w:hAnsi="宋体"/>
          <w:noProof/>
          <w14:ligatures w14:val="standardContextual"/>
        </w:rPr>
        <w:drawing>
          <wp:inline distT="0" distB="0" distL="0" distR="0" wp14:anchorId="5865F9C2" wp14:editId="109F9D60">
            <wp:extent cx="1800000" cy="924324"/>
            <wp:effectExtent l="0" t="0" r="0" b="9525"/>
            <wp:docPr id="568312669" name="图片 1" descr="银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312669" name="图片 1" descr="银色的汽车&#10;&#10;AI 生成的内容可能不正确。"/>
                    <pic:cNvPicPr/>
                  </pic:nvPicPr>
                  <pic:blipFill>
                    <a:blip r:embed="rId13"/>
                    <a:stretch>
                      <a:fillRect/>
                    </a:stretch>
                  </pic:blipFill>
                  <pic:spPr>
                    <a:xfrm>
                      <a:off x="0" y="0"/>
                      <a:ext cx="1800000" cy="924324"/>
                    </a:xfrm>
                    <a:prstGeom prst="rect">
                      <a:avLst/>
                    </a:prstGeom>
                  </pic:spPr>
                </pic:pic>
              </a:graphicData>
            </a:graphic>
          </wp:inline>
        </w:drawing>
      </w:r>
    </w:p>
    <w:p w14:paraId="021CDE1A" w14:textId="77777777" w:rsidR="000F69EB" w:rsidRPr="000F69EB" w:rsidRDefault="000F69EB" w:rsidP="00FE439F">
      <w:pPr>
        <w:rPr>
          <w:rFonts w:ascii="宋体" w:eastAsia="宋体" w:hAnsi="宋体" w:hint="eastAsia"/>
        </w:rPr>
      </w:pPr>
    </w:p>
    <w:p w14:paraId="2D0AD56D" w14:textId="662599B1" w:rsidR="00E65978" w:rsidRPr="000F69EB" w:rsidRDefault="00E65978" w:rsidP="000F69EB">
      <w:pPr>
        <w:pStyle w:val="2"/>
        <w:numPr>
          <w:ilvl w:val="0"/>
          <w:numId w:val="3"/>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新款悦也Plus上市</w:t>
      </w:r>
    </w:p>
    <w:p w14:paraId="71C04235" w14:textId="2F0EF03A" w:rsidR="00E65978" w:rsidRPr="000F69EB" w:rsidRDefault="00E65978" w:rsidP="000F69EB">
      <w:pPr>
        <w:ind w:firstLineChars="200" w:firstLine="420"/>
        <w:rPr>
          <w:rFonts w:ascii="宋体" w:eastAsia="宋体" w:hAnsi="宋体" w:hint="eastAsia"/>
        </w:rPr>
      </w:pPr>
      <w:r w:rsidRPr="000F69EB">
        <w:rPr>
          <w:rFonts w:ascii="宋体" w:eastAsia="宋体" w:hAnsi="宋体" w:hint="eastAsia"/>
        </w:rPr>
        <w:t>5月27日，新款悦也Plus上市，新车共推4款，售价区间为7.68万-10.58万元。外观与老款车型基本保持一致。新车升级为12.8英寸中控屏。配备540°全景影像、AI语音全能助手、灵眸智能辅助驾驶标准版等。搭载纯电动力，CLTC综合续航里程达301km，401km，501km。</w:t>
      </w:r>
    </w:p>
    <w:p w14:paraId="2AAEF941" w14:textId="49E31C74" w:rsidR="00E65978" w:rsidRDefault="00E65978" w:rsidP="00E65978">
      <w:pPr>
        <w:rPr>
          <w:rFonts w:ascii="宋体" w:eastAsia="宋体" w:hAnsi="宋体" w:hint="eastAsia"/>
        </w:rPr>
      </w:pPr>
      <w:r w:rsidRPr="000F69EB">
        <w:rPr>
          <w:rFonts w:ascii="宋体" w:eastAsia="宋体" w:hAnsi="宋体"/>
          <w:noProof/>
          <w14:ligatures w14:val="standardContextual"/>
        </w:rPr>
        <w:drawing>
          <wp:inline distT="0" distB="0" distL="0" distR="0" wp14:anchorId="28C77CF6" wp14:editId="3C5D8E29">
            <wp:extent cx="1800000" cy="948322"/>
            <wp:effectExtent l="0" t="0" r="0" b="4445"/>
            <wp:docPr id="1589584603"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584603" name="图片 1" descr="汽车停在路上&#10;&#10;AI 生成的内容可能不正确。"/>
                    <pic:cNvPicPr/>
                  </pic:nvPicPr>
                  <pic:blipFill>
                    <a:blip r:embed="rId14"/>
                    <a:stretch>
                      <a:fillRect/>
                    </a:stretch>
                  </pic:blipFill>
                  <pic:spPr>
                    <a:xfrm>
                      <a:off x="0" y="0"/>
                      <a:ext cx="1800000" cy="948322"/>
                    </a:xfrm>
                    <a:prstGeom prst="rect">
                      <a:avLst/>
                    </a:prstGeom>
                  </pic:spPr>
                </pic:pic>
              </a:graphicData>
            </a:graphic>
          </wp:inline>
        </w:drawing>
      </w:r>
    </w:p>
    <w:p w14:paraId="287316F3" w14:textId="77777777" w:rsidR="000F69EB" w:rsidRPr="000F69EB" w:rsidRDefault="000F69EB" w:rsidP="00E65978">
      <w:pPr>
        <w:rPr>
          <w:rFonts w:ascii="宋体" w:eastAsia="宋体" w:hAnsi="宋体" w:hint="eastAsia"/>
        </w:rPr>
      </w:pPr>
    </w:p>
    <w:p w14:paraId="26CFE2EF" w14:textId="36984C09" w:rsidR="00A4167D" w:rsidRPr="000F69EB" w:rsidRDefault="00A4167D" w:rsidP="000F69EB">
      <w:pPr>
        <w:pStyle w:val="2"/>
        <w:numPr>
          <w:ilvl w:val="0"/>
          <w:numId w:val="3"/>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哈弗猛龙燃油版上市</w:t>
      </w:r>
    </w:p>
    <w:p w14:paraId="0DC5C7FA" w14:textId="37A077F2" w:rsidR="00A4167D" w:rsidRPr="000F69EB" w:rsidRDefault="00A4167D" w:rsidP="000F69EB">
      <w:pPr>
        <w:ind w:firstLineChars="200" w:firstLine="420"/>
        <w:rPr>
          <w:rFonts w:ascii="宋体" w:eastAsia="宋体" w:hAnsi="宋体" w:hint="eastAsia"/>
        </w:rPr>
      </w:pPr>
      <w:r w:rsidRPr="000F69EB">
        <w:rPr>
          <w:rFonts w:ascii="宋体" w:eastAsia="宋体" w:hAnsi="宋体" w:hint="eastAsia"/>
        </w:rPr>
        <w:t>5月27日，哈弗猛龙燃油版上市，共推2款，售价区间为15.69万-16.69万元，限时优惠价14.69万-15.69万元。采用全新方形灯组、直瀑式设计格栅、外挂式备胎。配备540</w:t>
      </w:r>
      <w:r w:rsidRPr="000F69EB">
        <w:rPr>
          <w:rFonts w:ascii="宋体" w:eastAsia="宋体" w:hAnsi="宋体" w:hint="eastAsia"/>
        </w:rPr>
        <w:lastRenderedPageBreak/>
        <w:t>度全景影像、Coffee OS系统、后背厢220V电源插座等。</w:t>
      </w:r>
      <w:r w:rsidR="00D805C5" w:rsidRPr="000F69EB">
        <w:rPr>
          <w:rFonts w:ascii="宋体" w:eastAsia="宋体" w:hAnsi="宋体" w:hint="eastAsia"/>
        </w:rPr>
        <w:t>搭载2.0T发动机，匹配9DCT变速箱。</w:t>
      </w:r>
    </w:p>
    <w:p w14:paraId="5D2768C3" w14:textId="239BFFC9" w:rsidR="00A4167D" w:rsidRDefault="00A4167D" w:rsidP="00A4167D">
      <w:pPr>
        <w:rPr>
          <w:rFonts w:ascii="宋体" w:eastAsia="宋体" w:hAnsi="宋体" w:hint="eastAsia"/>
        </w:rPr>
      </w:pPr>
      <w:r w:rsidRPr="000F69EB">
        <w:rPr>
          <w:rFonts w:ascii="宋体" w:eastAsia="宋体" w:hAnsi="宋体"/>
          <w:noProof/>
          <w14:ligatures w14:val="standardContextual"/>
        </w:rPr>
        <w:drawing>
          <wp:inline distT="0" distB="0" distL="0" distR="0" wp14:anchorId="32B09989" wp14:editId="6B707B32">
            <wp:extent cx="1800000" cy="954362"/>
            <wp:effectExtent l="0" t="0" r="0" b="0"/>
            <wp:docPr id="1670369199" name="图片 1" descr="绿色的卡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369199" name="图片 1" descr="绿色的卡车&#10;&#10;AI 生成的内容可能不正确。"/>
                    <pic:cNvPicPr/>
                  </pic:nvPicPr>
                  <pic:blipFill>
                    <a:blip r:embed="rId15"/>
                    <a:stretch>
                      <a:fillRect/>
                    </a:stretch>
                  </pic:blipFill>
                  <pic:spPr>
                    <a:xfrm>
                      <a:off x="0" y="0"/>
                      <a:ext cx="1800000" cy="954362"/>
                    </a:xfrm>
                    <a:prstGeom prst="rect">
                      <a:avLst/>
                    </a:prstGeom>
                  </pic:spPr>
                </pic:pic>
              </a:graphicData>
            </a:graphic>
          </wp:inline>
        </w:drawing>
      </w:r>
    </w:p>
    <w:p w14:paraId="23CE2A06" w14:textId="77777777" w:rsidR="000F69EB" w:rsidRPr="000F69EB" w:rsidRDefault="000F69EB" w:rsidP="00A4167D">
      <w:pPr>
        <w:rPr>
          <w:rFonts w:ascii="宋体" w:eastAsia="宋体" w:hAnsi="宋体" w:hint="eastAsia"/>
        </w:rPr>
      </w:pPr>
    </w:p>
    <w:p w14:paraId="4779B734" w14:textId="5CEDB89A" w:rsidR="00131BD8" w:rsidRPr="000F69EB" w:rsidRDefault="0056136F" w:rsidP="000F69EB">
      <w:pPr>
        <w:pStyle w:val="2"/>
        <w:numPr>
          <w:ilvl w:val="0"/>
          <w:numId w:val="3"/>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小鹏MONA M03新车型上市</w:t>
      </w:r>
    </w:p>
    <w:p w14:paraId="3ADB9ABB" w14:textId="02297CDD" w:rsidR="0056136F" w:rsidRPr="000F69EB" w:rsidRDefault="0056136F" w:rsidP="000F69EB">
      <w:pPr>
        <w:ind w:firstLineChars="200" w:firstLine="420"/>
        <w:rPr>
          <w:rFonts w:ascii="宋体" w:eastAsia="宋体" w:hAnsi="宋体" w:hint="eastAsia"/>
        </w:rPr>
      </w:pPr>
      <w:r w:rsidRPr="000F69EB">
        <w:rPr>
          <w:rFonts w:ascii="宋体" w:eastAsia="宋体" w:hAnsi="宋体" w:hint="eastAsia"/>
        </w:rPr>
        <w:t>5月28日，小鹏MONA M03 Max新车上市发布会在北京举行。</w:t>
      </w:r>
      <w:r w:rsidR="00F03445" w:rsidRPr="000F69EB">
        <w:rPr>
          <w:rFonts w:ascii="宋体" w:eastAsia="宋体" w:hAnsi="宋体" w:hint="eastAsia"/>
        </w:rPr>
        <w:t>首发搭载AI天玑系统5.7.0，新增超300项功能。</w:t>
      </w:r>
      <w:r w:rsidR="00540D5A" w:rsidRPr="000F69EB">
        <w:rPr>
          <w:rFonts w:ascii="宋体" w:eastAsia="宋体" w:hAnsi="宋体" w:hint="eastAsia"/>
        </w:rPr>
        <w:t>座舱引入全新拂晓紫配色，主驾升级三气袋腰托及腰部舒缓功能。</w:t>
      </w:r>
      <w:r w:rsidR="007533FA" w:rsidRPr="000F69EB">
        <w:rPr>
          <w:rFonts w:ascii="宋体" w:eastAsia="宋体" w:hAnsi="宋体" w:hint="eastAsia"/>
        </w:rPr>
        <w:t>新增V2L对外放电，最大对外放电功率3.3kW。</w:t>
      </w:r>
    </w:p>
    <w:p w14:paraId="0D89E4D6" w14:textId="3786D701" w:rsidR="00400A82" w:rsidRDefault="00400A82" w:rsidP="0056136F">
      <w:pPr>
        <w:rPr>
          <w:rFonts w:ascii="宋体" w:eastAsia="宋体" w:hAnsi="宋体" w:hint="eastAsia"/>
        </w:rPr>
      </w:pPr>
      <w:r w:rsidRPr="000F69EB">
        <w:rPr>
          <w:rFonts w:ascii="宋体" w:eastAsia="宋体" w:hAnsi="宋体"/>
          <w:noProof/>
          <w14:ligatures w14:val="standardContextual"/>
        </w:rPr>
        <w:drawing>
          <wp:inline distT="0" distB="0" distL="0" distR="0" wp14:anchorId="4AF31283" wp14:editId="389DF34E">
            <wp:extent cx="1800000" cy="1000554"/>
            <wp:effectExtent l="0" t="0" r="0" b="9525"/>
            <wp:docPr id="710389760" name="图片 1" descr="图形用户界面, 网站&#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389760" name="图片 1" descr="图形用户界面, 网站&#10;&#10;AI 生成的内容可能不正确。"/>
                    <pic:cNvPicPr/>
                  </pic:nvPicPr>
                  <pic:blipFill>
                    <a:blip r:embed="rId16"/>
                    <a:stretch>
                      <a:fillRect/>
                    </a:stretch>
                  </pic:blipFill>
                  <pic:spPr>
                    <a:xfrm>
                      <a:off x="0" y="0"/>
                      <a:ext cx="1800000" cy="1000554"/>
                    </a:xfrm>
                    <a:prstGeom prst="rect">
                      <a:avLst/>
                    </a:prstGeom>
                  </pic:spPr>
                </pic:pic>
              </a:graphicData>
            </a:graphic>
          </wp:inline>
        </w:drawing>
      </w:r>
    </w:p>
    <w:p w14:paraId="71246836" w14:textId="77777777" w:rsidR="000F69EB" w:rsidRPr="000F69EB" w:rsidRDefault="000F69EB" w:rsidP="0056136F">
      <w:pPr>
        <w:rPr>
          <w:rFonts w:ascii="宋体" w:eastAsia="宋体" w:hAnsi="宋体" w:hint="eastAsia"/>
        </w:rPr>
      </w:pPr>
    </w:p>
    <w:p w14:paraId="69715121" w14:textId="7DAF31BC" w:rsidR="002A54F2" w:rsidRPr="000F69EB" w:rsidRDefault="002A54F2" w:rsidP="000F69EB">
      <w:pPr>
        <w:pStyle w:val="2"/>
        <w:numPr>
          <w:ilvl w:val="0"/>
          <w:numId w:val="3"/>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2025款五菱星光上市</w:t>
      </w:r>
    </w:p>
    <w:p w14:paraId="2A37D699" w14:textId="31C48FF5" w:rsidR="002A54F2" w:rsidRPr="000F69EB" w:rsidRDefault="002A54F2" w:rsidP="000F69EB">
      <w:pPr>
        <w:ind w:firstLineChars="200" w:firstLine="420"/>
        <w:rPr>
          <w:rFonts w:ascii="宋体" w:eastAsia="宋体" w:hAnsi="宋体" w:hint="eastAsia"/>
        </w:rPr>
      </w:pPr>
      <w:r w:rsidRPr="000F69EB">
        <w:rPr>
          <w:rFonts w:ascii="宋体" w:eastAsia="宋体" w:hAnsi="宋体" w:hint="eastAsia"/>
        </w:rPr>
        <w:t>5月28日，2025款五菱星光正式上市，6个版型售价7.98-12.58万元。增加了前排座椅加热/通风/电动调节、后排座椅加热、180°透明底盘、前后排侧气帘等。搭载灵眸智能驾驶辅助标准版，支持高速领航辅助和智能泊车辅助。</w:t>
      </w:r>
    </w:p>
    <w:p w14:paraId="75C3D7A5" w14:textId="644ADE6C" w:rsidR="002A54F2" w:rsidRDefault="002A54F2" w:rsidP="002A54F2">
      <w:pPr>
        <w:rPr>
          <w:rFonts w:ascii="宋体" w:eastAsia="宋体" w:hAnsi="宋体" w:hint="eastAsia"/>
        </w:rPr>
      </w:pPr>
      <w:r w:rsidRPr="000F69EB">
        <w:rPr>
          <w:rFonts w:ascii="宋体" w:eastAsia="宋体" w:hAnsi="宋体"/>
          <w:noProof/>
          <w14:ligatures w14:val="standardContextual"/>
        </w:rPr>
        <w:drawing>
          <wp:inline distT="0" distB="0" distL="0" distR="0" wp14:anchorId="2743D417" wp14:editId="1FED1211">
            <wp:extent cx="1800000" cy="898013"/>
            <wp:effectExtent l="0" t="0" r="0" b="0"/>
            <wp:docPr id="1312555038"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55038" name="图片 1" descr="汽车停在路上&#10;&#10;AI 生成的内容可能不正确。"/>
                    <pic:cNvPicPr/>
                  </pic:nvPicPr>
                  <pic:blipFill>
                    <a:blip r:embed="rId17"/>
                    <a:stretch>
                      <a:fillRect/>
                    </a:stretch>
                  </pic:blipFill>
                  <pic:spPr>
                    <a:xfrm>
                      <a:off x="0" y="0"/>
                      <a:ext cx="1800000" cy="898013"/>
                    </a:xfrm>
                    <a:prstGeom prst="rect">
                      <a:avLst/>
                    </a:prstGeom>
                  </pic:spPr>
                </pic:pic>
              </a:graphicData>
            </a:graphic>
          </wp:inline>
        </w:drawing>
      </w:r>
    </w:p>
    <w:p w14:paraId="3809A241" w14:textId="77777777" w:rsidR="000F69EB" w:rsidRPr="000F69EB" w:rsidRDefault="000F69EB" w:rsidP="002A54F2">
      <w:pPr>
        <w:rPr>
          <w:rFonts w:ascii="宋体" w:eastAsia="宋体" w:hAnsi="宋体" w:hint="eastAsia"/>
        </w:rPr>
      </w:pPr>
    </w:p>
    <w:p w14:paraId="08527C17" w14:textId="048B275A" w:rsidR="00131BD8" w:rsidRPr="000F69EB" w:rsidRDefault="00CE4E4D" w:rsidP="000F69EB">
      <w:pPr>
        <w:pStyle w:val="2"/>
        <w:numPr>
          <w:ilvl w:val="0"/>
          <w:numId w:val="3"/>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吉利雷达电混皮卡上市</w:t>
      </w:r>
    </w:p>
    <w:p w14:paraId="372257EC" w14:textId="78A26E24" w:rsidR="00CE4E4D" w:rsidRPr="000F69EB" w:rsidRDefault="00CE4E4D" w:rsidP="000F69EB">
      <w:pPr>
        <w:ind w:firstLineChars="200" w:firstLine="420"/>
        <w:rPr>
          <w:rFonts w:ascii="宋体" w:eastAsia="宋体" w:hAnsi="宋体" w:hint="eastAsia"/>
        </w:rPr>
      </w:pPr>
      <w:r w:rsidRPr="000F69EB">
        <w:rPr>
          <w:rFonts w:ascii="宋体" w:eastAsia="宋体" w:hAnsi="宋体" w:hint="eastAsia"/>
        </w:rPr>
        <w:t>5月28日，吉利雷达两款电混新车上市，售价13.98-15.98万元。新车与纯电版车型，组成 “纯电+电混” 的双线技术战略。雷神EM-P超级电混系统，具有超强动力、超维安全、超级舒适以及超能省钱等优势，为跨城之间长途出行、北方高寒以及补能设施不完善的地区用户，提供户外解决方案。</w:t>
      </w:r>
    </w:p>
    <w:p w14:paraId="299A2D1E" w14:textId="4E28AC60" w:rsidR="00BD390A" w:rsidRDefault="00BD390A" w:rsidP="00CE4E4D">
      <w:pPr>
        <w:rPr>
          <w:rFonts w:ascii="宋体" w:eastAsia="宋体" w:hAnsi="宋体" w:hint="eastAsia"/>
        </w:rPr>
      </w:pPr>
      <w:r w:rsidRPr="000F69EB">
        <w:rPr>
          <w:rFonts w:ascii="宋体" w:eastAsia="宋体" w:hAnsi="宋体"/>
          <w:noProof/>
          <w14:ligatures w14:val="standardContextual"/>
        </w:rPr>
        <w:drawing>
          <wp:inline distT="0" distB="0" distL="0" distR="0" wp14:anchorId="0969C71B" wp14:editId="32952904">
            <wp:extent cx="1800000" cy="1027209"/>
            <wp:effectExtent l="0" t="0" r="0" b="1905"/>
            <wp:docPr id="7298437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843733" name=""/>
                    <pic:cNvPicPr/>
                  </pic:nvPicPr>
                  <pic:blipFill>
                    <a:blip r:embed="rId18"/>
                    <a:stretch>
                      <a:fillRect/>
                    </a:stretch>
                  </pic:blipFill>
                  <pic:spPr>
                    <a:xfrm>
                      <a:off x="0" y="0"/>
                      <a:ext cx="1800000" cy="1027209"/>
                    </a:xfrm>
                    <a:prstGeom prst="rect">
                      <a:avLst/>
                    </a:prstGeom>
                  </pic:spPr>
                </pic:pic>
              </a:graphicData>
            </a:graphic>
          </wp:inline>
        </w:drawing>
      </w:r>
    </w:p>
    <w:p w14:paraId="5BB6E3AF" w14:textId="77777777" w:rsidR="000F69EB" w:rsidRPr="000F69EB" w:rsidRDefault="000F69EB" w:rsidP="00CE4E4D">
      <w:pPr>
        <w:rPr>
          <w:rFonts w:ascii="宋体" w:eastAsia="宋体" w:hAnsi="宋体" w:hint="eastAsia"/>
        </w:rPr>
      </w:pPr>
    </w:p>
    <w:p w14:paraId="7CBC4B22" w14:textId="116528F7" w:rsidR="003352F3" w:rsidRPr="000F69EB" w:rsidRDefault="003352F3" w:rsidP="000F69EB">
      <w:pPr>
        <w:pStyle w:val="2"/>
        <w:numPr>
          <w:ilvl w:val="0"/>
          <w:numId w:val="3"/>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新款长安UNI-Z上市</w:t>
      </w:r>
    </w:p>
    <w:p w14:paraId="187A9928" w14:textId="77777777" w:rsidR="000F69EB" w:rsidRDefault="003352F3" w:rsidP="000F69EB">
      <w:pPr>
        <w:ind w:firstLineChars="200" w:firstLine="420"/>
        <w:rPr>
          <w:rFonts w:ascii="宋体" w:eastAsia="宋体" w:hAnsi="宋体" w:hint="eastAsia"/>
        </w:rPr>
      </w:pPr>
      <w:r w:rsidRPr="000F69EB">
        <w:rPr>
          <w:rFonts w:ascii="宋体" w:eastAsia="宋体" w:hAnsi="宋体" w:hint="eastAsia"/>
        </w:rPr>
        <w:t>5月28日，新款长安UNI-Z上市，新车共推2款，售价区间为11.59万-12.49万元。外观与老款车型基本保持一致。配备FaceID 3.0、一键场景模式、50W无线快充、云感零压</w:t>
      </w:r>
      <w:r w:rsidRPr="000F69EB">
        <w:rPr>
          <w:rFonts w:ascii="宋体" w:eastAsia="宋体" w:hAnsi="宋体" w:hint="eastAsia"/>
        </w:rPr>
        <w:lastRenderedPageBreak/>
        <w:t>座椅等。搭载1.5T发动机，匹配7DCT变速箱。</w:t>
      </w:r>
    </w:p>
    <w:p w14:paraId="65CEB921" w14:textId="2C0D6223" w:rsidR="00B02B43" w:rsidRPr="000F69EB" w:rsidRDefault="00B02B43" w:rsidP="000F69EB">
      <w:pPr>
        <w:ind w:firstLineChars="200" w:firstLine="420"/>
        <w:rPr>
          <w:rFonts w:ascii="宋体" w:eastAsia="宋体" w:hAnsi="宋体" w:hint="eastAsia"/>
        </w:rPr>
      </w:pPr>
      <w:r w:rsidRPr="000F69EB">
        <w:rPr>
          <w:rFonts w:ascii="宋体" w:eastAsia="宋体" w:hAnsi="宋体" w:hint="eastAsia"/>
        </w:rPr>
        <w:t>5月28日，新款长安UNI-Z PHEV上市，新车共推2款，售价区间为12.69万-13.39万元。外观与老款车型基本保持一致。配备FaceID 3.0、一键场景模式、50W无线快充、云感零压座椅等。搭载1.5L发动机和电动机组成的插电混动系统，CLTC纯电续航里程为125km。</w:t>
      </w:r>
    </w:p>
    <w:p w14:paraId="5447FA5F" w14:textId="521330A4" w:rsidR="003352F3" w:rsidRDefault="003352F3" w:rsidP="003352F3">
      <w:pPr>
        <w:rPr>
          <w:rFonts w:ascii="宋体" w:eastAsia="宋体" w:hAnsi="宋体" w:hint="eastAsia"/>
        </w:rPr>
      </w:pPr>
      <w:r w:rsidRPr="000F69EB">
        <w:rPr>
          <w:rFonts w:ascii="宋体" w:eastAsia="宋体" w:hAnsi="宋体"/>
          <w:noProof/>
          <w14:ligatures w14:val="standardContextual"/>
        </w:rPr>
        <w:drawing>
          <wp:inline distT="0" distB="0" distL="0" distR="0" wp14:anchorId="453DD2B4" wp14:editId="210D73A3">
            <wp:extent cx="1800000" cy="870199"/>
            <wp:effectExtent l="0" t="0" r="0" b="6350"/>
            <wp:docPr id="1096192664"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192664" name="图片 1" descr="汽车停在路上&#10;&#10;AI 生成的内容可能不正确。"/>
                    <pic:cNvPicPr/>
                  </pic:nvPicPr>
                  <pic:blipFill>
                    <a:blip r:embed="rId19"/>
                    <a:stretch>
                      <a:fillRect/>
                    </a:stretch>
                  </pic:blipFill>
                  <pic:spPr>
                    <a:xfrm>
                      <a:off x="0" y="0"/>
                      <a:ext cx="1800000" cy="870199"/>
                    </a:xfrm>
                    <a:prstGeom prst="rect">
                      <a:avLst/>
                    </a:prstGeom>
                  </pic:spPr>
                </pic:pic>
              </a:graphicData>
            </a:graphic>
          </wp:inline>
        </w:drawing>
      </w:r>
    </w:p>
    <w:p w14:paraId="2D2CF12F" w14:textId="77777777" w:rsidR="000F69EB" w:rsidRPr="000F69EB" w:rsidRDefault="000F69EB" w:rsidP="003352F3">
      <w:pPr>
        <w:rPr>
          <w:rFonts w:ascii="宋体" w:eastAsia="宋体" w:hAnsi="宋体" w:hint="eastAsia"/>
        </w:rPr>
      </w:pPr>
    </w:p>
    <w:p w14:paraId="4203C84B" w14:textId="29D584DE" w:rsidR="00A463CD" w:rsidRPr="000F69EB" w:rsidRDefault="00A37170" w:rsidP="000F69EB">
      <w:pPr>
        <w:pStyle w:val="2"/>
        <w:numPr>
          <w:ilvl w:val="0"/>
          <w:numId w:val="3"/>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沃尔沃S90车型正式上市</w:t>
      </w:r>
    </w:p>
    <w:p w14:paraId="26591CF0" w14:textId="3747D4F1" w:rsidR="00A37170" w:rsidRPr="000F69EB" w:rsidRDefault="00A37170" w:rsidP="000F69EB">
      <w:pPr>
        <w:ind w:firstLineChars="200" w:firstLine="420"/>
        <w:rPr>
          <w:rFonts w:ascii="宋体" w:eastAsia="宋体" w:hAnsi="宋体" w:hint="eastAsia"/>
        </w:rPr>
      </w:pPr>
      <w:r w:rsidRPr="000F69EB">
        <w:rPr>
          <w:rFonts w:ascii="宋体" w:eastAsia="宋体" w:hAnsi="宋体" w:hint="eastAsia"/>
        </w:rPr>
        <w:t>5月29日，中期改款的沃尔沃S90车型正式上市，共推出7款车型，售价为30.09-45.49万元，该车主要改变的地方，在外观细节以及内饰配置方面，动力/底盘等则与现款车保持一致，采用轻混和插电混动系统。</w:t>
      </w:r>
    </w:p>
    <w:p w14:paraId="56477E87" w14:textId="5A538C6F" w:rsidR="00A05C71" w:rsidRDefault="00A05C71" w:rsidP="00A37170">
      <w:pPr>
        <w:rPr>
          <w:rFonts w:ascii="宋体" w:eastAsia="宋体" w:hAnsi="宋体" w:hint="eastAsia"/>
        </w:rPr>
      </w:pPr>
      <w:r w:rsidRPr="000F69EB">
        <w:rPr>
          <w:rFonts w:ascii="宋体" w:eastAsia="宋体" w:hAnsi="宋体"/>
          <w:noProof/>
          <w14:ligatures w14:val="standardContextual"/>
        </w:rPr>
        <w:drawing>
          <wp:inline distT="0" distB="0" distL="0" distR="0" wp14:anchorId="523F570A" wp14:editId="5C369243">
            <wp:extent cx="1800000" cy="966964"/>
            <wp:effectExtent l="0" t="0" r="0" b="5080"/>
            <wp:docPr id="584627208"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627208" name="图片 1" descr="黑色的汽车&#10;&#10;AI 生成的内容可能不正确。"/>
                    <pic:cNvPicPr/>
                  </pic:nvPicPr>
                  <pic:blipFill>
                    <a:blip r:embed="rId20"/>
                    <a:stretch>
                      <a:fillRect/>
                    </a:stretch>
                  </pic:blipFill>
                  <pic:spPr>
                    <a:xfrm>
                      <a:off x="0" y="0"/>
                      <a:ext cx="1800000" cy="966964"/>
                    </a:xfrm>
                    <a:prstGeom prst="rect">
                      <a:avLst/>
                    </a:prstGeom>
                  </pic:spPr>
                </pic:pic>
              </a:graphicData>
            </a:graphic>
          </wp:inline>
        </w:drawing>
      </w:r>
    </w:p>
    <w:p w14:paraId="7BC473FE" w14:textId="77777777" w:rsidR="000F69EB" w:rsidRPr="000F69EB" w:rsidRDefault="000F69EB" w:rsidP="00A37170">
      <w:pPr>
        <w:rPr>
          <w:rFonts w:ascii="宋体" w:eastAsia="宋体" w:hAnsi="宋体" w:hint="eastAsia"/>
        </w:rPr>
      </w:pPr>
    </w:p>
    <w:p w14:paraId="5B707C78" w14:textId="01195DC2" w:rsidR="00A463CD" w:rsidRPr="000F69EB" w:rsidRDefault="00AE7EC4" w:rsidP="000F69EB">
      <w:pPr>
        <w:pStyle w:val="2"/>
        <w:numPr>
          <w:ilvl w:val="0"/>
          <w:numId w:val="3"/>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尊界S800上市</w:t>
      </w:r>
    </w:p>
    <w:p w14:paraId="131A1FAD" w14:textId="2D8722FA" w:rsidR="00941B8D" w:rsidRPr="000F69EB" w:rsidRDefault="00941B8D" w:rsidP="000F69EB">
      <w:pPr>
        <w:ind w:firstLineChars="200" w:firstLine="420"/>
        <w:rPr>
          <w:rFonts w:ascii="宋体" w:eastAsia="宋体" w:hAnsi="宋体" w:hint="eastAsia"/>
        </w:rPr>
      </w:pPr>
      <w:r w:rsidRPr="000F69EB">
        <w:rPr>
          <w:rFonts w:ascii="宋体" w:eastAsia="宋体" w:hAnsi="宋体" w:hint="eastAsia"/>
        </w:rPr>
        <w:t>5月30日，尊界S800正式上市，新车共推出4款车型，售价分别为70.8万元、78.8万元、81.8万元、101.8万元。尊界S800定位旗舰大型轿车，基于途灵II龙行平台打造，将提供纯电和增程两种动力系统，并均提供双电机以及三电机车型。</w:t>
      </w:r>
    </w:p>
    <w:p w14:paraId="51FF130F" w14:textId="7DC4E711" w:rsidR="00941B8D" w:rsidRDefault="00F53080" w:rsidP="00941B8D">
      <w:pPr>
        <w:rPr>
          <w:rFonts w:ascii="宋体" w:eastAsia="宋体" w:hAnsi="宋体" w:hint="eastAsia"/>
        </w:rPr>
      </w:pPr>
      <w:r w:rsidRPr="000F69EB">
        <w:rPr>
          <w:rFonts w:ascii="宋体" w:eastAsia="宋体" w:hAnsi="宋体"/>
          <w:noProof/>
          <w14:ligatures w14:val="standardContextual"/>
        </w:rPr>
        <w:drawing>
          <wp:inline distT="0" distB="0" distL="0" distR="0" wp14:anchorId="05E17D60" wp14:editId="15116AFC">
            <wp:extent cx="1800000" cy="900000"/>
            <wp:effectExtent l="0" t="0" r="0" b="0"/>
            <wp:docPr id="600198545" name="图片 1" descr="黑色的汽车&#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198545" name="图片 1" descr="黑色的汽车&#10;&#10;AI 生成的内容可能不正确。"/>
                    <pic:cNvPicPr/>
                  </pic:nvPicPr>
                  <pic:blipFill>
                    <a:blip r:embed="rId21"/>
                    <a:stretch>
                      <a:fillRect/>
                    </a:stretch>
                  </pic:blipFill>
                  <pic:spPr>
                    <a:xfrm>
                      <a:off x="0" y="0"/>
                      <a:ext cx="1800000" cy="900000"/>
                    </a:xfrm>
                    <a:prstGeom prst="rect">
                      <a:avLst/>
                    </a:prstGeom>
                  </pic:spPr>
                </pic:pic>
              </a:graphicData>
            </a:graphic>
          </wp:inline>
        </w:drawing>
      </w:r>
    </w:p>
    <w:p w14:paraId="74C79AB0" w14:textId="77777777" w:rsidR="000F69EB" w:rsidRPr="000F69EB" w:rsidRDefault="000F69EB" w:rsidP="00941B8D">
      <w:pPr>
        <w:rPr>
          <w:rFonts w:ascii="宋体" w:eastAsia="宋体" w:hAnsi="宋体" w:hint="eastAsia"/>
        </w:rPr>
      </w:pPr>
    </w:p>
    <w:p w14:paraId="3CE6F0D7" w14:textId="45B0CD7C" w:rsidR="001B0CC3" w:rsidRPr="000F69EB" w:rsidRDefault="001B0CC3" w:rsidP="000F69EB">
      <w:pPr>
        <w:pStyle w:val="2"/>
        <w:numPr>
          <w:ilvl w:val="0"/>
          <w:numId w:val="3"/>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新款smart精灵#1上市</w:t>
      </w:r>
    </w:p>
    <w:p w14:paraId="5381F0D7" w14:textId="24C089A7" w:rsidR="001B0CC3" w:rsidRPr="000F69EB" w:rsidRDefault="001B0CC3" w:rsidP="000F69EB">
      <w:pPr>
        <w:ind w:firstLineChars="200" w:firstLine="420"/>
        <w:rPr>
          <w:rFonts w:ascii="宋体" w:eastAsia="宋体" w:hAnsi="宋体" w:hint="eastAsia"/>
        </w:rPr>
      </w:pPr>
      <w:r w:rsidRPr="000F69EB">
        <w:rPr>
          <w:rFonts w:ascii="宋体" w:eastAsia="宋体" w:hAnsi="宋体" w:hint="eastAsia"/>
        </w:rPr>
        <w:t>5月31日，新款smart精灵#1上市，新车共推3款，售价区间为15.49万-19.99万元。外观与老款车型基本保持一致。配备哨兵模式、高德地图红绿灯读秒、森海塞尔音响等。搭载纯电动力，CLTC综合续航里程达410km，545km，570km。</w:t>
      </w:r>
    </w:p>
    <w:p w14:paraId="49011C9F" w14:textId="0E9B1BD1" w:rsidR="001B0CC3" w:rsidRDefault="00455542" w:rsidP="001B0CC3">
      <w:pPr>
        <w:rPr>
          <w:rFonts w:ascii="宋体" w:eastAsia="宋体" w:hAnsi="宋体" w:hint="eastAsia"/>
        </w:rPr>
      </w:pPr>
      <w:r w:rsidRPr="000F69EB">
        <w:rPr>
          <w:rFonts w:ascii="宋体" w:eastAsia="宋体" w:hAnsi="宋体"/>
          <w:noProof/>
          <w14:ligatures w14:val="standardContextual"/>
        </w:rPr>
        <w:drawing>
          <wp:inline distT="0" distB="0" distL="0" distR="0" wp14:anchorId="6F86C843" wp14:editId="27EDC1DB">
            <wp:extent cx="1800000" cy="920930"/>
            <wp:effectExtent l="0" t="0" r="0" b="0"/>
            <wp:docPr id="1943621167"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621167" name="图片 1" descr="汽车停在路上&#10;&#10;AI 生成的内容可能不正确。"/>
                    <pic:cNvPicPr/>
                  </pic:nvPicPr>
                  <pic:blipFill>
                    <a:blip r:embed="rId22"/>
                    <a:stretch>
                      <a:fillRect/>
                    </a:stretch>
                  </pic:blipFill>
                  <pic:spPr>
                    <a:xfrm>
                      <a:off x="0" y="0"/>
                      <a:ext cx="1800000" cy="920930"/>
                    </a:xfrm>
                    <a:prstGeom prst="rect">
                      <a:avLst/>
                    </a:prstGeom>
                  </pic:spPr>
                </pic:pic>
              </a:graphicData>
            </a:graphic>
          </wp:inline>
        </w:drawing>
      </w:r>
    </w:p>
    <w:p w14:paraId="21A389B6" w14:textId="77777777" w:rsidR="000F69EB" w:rsidRPr="000F69EB" w:rsidRDefault="000F69EB" w:rsidP="001B0CC3">
      <w:pPr>
        <w:rPr>
          <w:rFonts w:ascii="宋体" w:eastAsia="宋体" w:hAnsi="宋体" w:hint="eastAsia"/>
        </w:rPr>
      </w:pPr>
    </w:p>
    <w:p w14:paraId="6447CB6F" w14:textId="44D51081" w:rsidR="00A463CD" w:rsidRPr="000F69EB" w:rsidRDefault="005C2403" w:rsidP="000F69EB">
      <w:pPr>
        <w:pStyle w:val="2"/>
        <w:numPr>
          <w:ilvl w:val="0"/>
          <w:numId w:val="3"/>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福特领睿心动版上市</w:t>
      </w:r>
    </w:p>
    <w:p w14:paraId="4DF0DC70" w14:textId="09A588BF" w:rsidR="005C2403" w:rsidRPr="000F69EB" w:rsidRDefault="005C2403" w:rsidP="000F69EB">
      <w:pPr>
        <w:ind w:firstLineChars="200" w:firstLine="420"/>
        <w:rPr>
          <w:rFonts w:ascii="宋体" w:eastAsia="宋体" w:hAnsi="宋体" w:hint="eastAsia"/>
        </w:rPr>
      </w:pPr>
      <w:r w:rsidRPr="000F69EB">
        <w:rPr>
          <w:rFonts w:ascii="宋体" w:eastAsia="宋体" w:hAnsi="宋体" w:hint="eastAsia"/>
        </w:rPr>
        <w:t>6月1日，福特领睿心动版上市，新车售价为9.88万元。外观与现款车型基本保持一致。配备高通骁龙8155芯片、腾信TAI智能生态、双区语音识别、Carplay等。搭载1.5T发动机，匹配7DCT变速箱。</w:t>
      </w:r>
    </w:p>
    <w:p w14:paraId="1DADA852" w14:textId="18F28B86" w:rsidR="00A463CD" w:rsidRDefault="005C2403" w:rsidP="00A463CD">
      <w:pPr>
        <w:rPr>
          <w:rFonts w:ascii="宋体" w:eastAsia="宋体" w:hAnsi="宋体" w:hint="eastAsia"/>
        </w:rPr>
      </w:pPr>
      <w:r w:rsidRPr="000F69EB">
        <w:rPr>
          <w:rFonts w:ascii="宋体" w:eastAsia="宋体" w:hAnsi="宋体"/>
          <w:noProof/>
          <w14:ligatures w14:val="standardContextual"/>
        </w:rPr>
        <w:lastRenderedPageBreak/>
        <w:drawing>
          <wp:inline distT="0" distB="0" distL="0" distR="0" wp14:anchorId="0851E6ED" wp14:editId="393D860C">
            <wp:extent cx="1800000" cy="949655"/>
            <wp:effectExtent l="0" t="0" r="0" b="3175"/>
            <wp:docPr id="622692016" name="图片 1" descr="汽车停在路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92016" name="图片 1" descr="汽车停在路上&#10;&#10;AI 生成的内容可能不正确。"/>
                    <pic:cNvPicPr/>
                  </pic:nvPicPr>
                  <pic:blipFill>
                    <a:blip r:embed="rId23"/>
                    <a:stretch>
                      <a:fillRect/>
                    </a:stretch>
                  </pic:blipFill>
                  <pic:spPr>
                    <a:xfrm>
                      <a:off x="0" y="0"/>
                      <a:ext cx="1800000" cy="949655"/>
                    </a:xfrm>
                    <a:prstGeom prst="rect">
                      <a:avLst/>
                    </a:prstGeom>
                  </pic:spPr>
                </pic:pic>
              </a:graphicData>
            </a:graphic>
          </wp:inline>
        </w:drawing>
      </w:r>
    </w:p>
    <w:p w14:paraId="62288014" w14:textId="77777777" w:rsidR="000F69EB" w:rsidRPr="000F69EB" w:rsidRDefault="000F69EB" w:rsidP="00A463CD">
      <w:pPr>
        <w:rPr>
          <w:rFonts w:ascii="宋体" w:eastAsia="宋体" w:hAnsi="宋体" w:hint="eastAsia"/>
        </w:rPr>
      </w:pPr>
    </w:p>
    <w:p w14:paraId="1D8E418B" w14:textId="5F6F23E5" w:rsidR="00131BD8" w:rsidRPr="000F69EB" w:rsidRDefault="00131BD8" w:rsidP="000F69EB">
      <w:pPr>
        <w:pStyle w:val="1"/>
        <w:numPr>
          <w:ilvl w:val="0"/>
          <w:numId w:val="1"/>
        </w:numPr>
        <w:spacing w:before="0" w:after="0" w:line="240" w:lineRule="auto"/>
        <w:ind w:left="0" w:firstLine="6"/>
        <w:rPr>
          <w:rFonts w:ascii="宋体" w:eastAsia="宋体" w:hAnsi="宋体" w:hint="eastAsia"/>
        </w:rPr>
      </w:pPr>
      <w:r w:rsidRPr="000F69EB">
        <w:rPr>
          <w:rFonts w:ascii="宋体" w:eastAsia="宋体" w:hAnsi="宋体" w:hint="eastAsia"/>
        </w:rPr>
        <w:t>宏观经济与政策</w:t>
      </w:r>
    </w:p>
    <w:p w14:paraId="395EE699" w14:textId="5A789301" w:rsidR="00131BD8" w:rsidRPr="000F69EB" w:rsidRDefault="003D3084" w:rsidP="000F69EB">
      <w:pPr>
        <w:pStyle w:val="2"/>
        <w:numPr>
          <w:ilvl w:val="0"/>
          <w:numId w:val="4"/>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8部门：推广智能立体仓库、自动导引车、无人配送车等设施设备</w:t>
      </w:r>
    </w:p>
    <w:p w14:paraId="19C8E77E" w14:textId="24AE497D" w:rsidR="003D3084" w:rsidRDefault="003D3084" w:rsidP="000F69EB">
      <w:pPr>
        <w:ind w:firstLineChars="200" w:firstLine="420"/>
        <w:rPr>
          <w:rFonts w:ascii="宋体" w:eastAsia="宋体" w:hAnsi="宋体" w:hint="eastAsia"/>
        </w:rPr>
      </w:pPr>
      <w:r w:rsidRPr="000F69EB">
        <w:rPr>
          <w:rFonts w:ascii="宋体" w:eastAsia="宋体" w:hAnsi="宋体" w:hint="eastAsia"/>
        </w:rPr>
        <w:t>近日，商务部、国家发展改革委等8部门联合印发《加快数智供应链发展专项行动计划》，其中指出，推动降低全社会物流成本，促进物流与产业、贸易、消费融合发展，推广智能立体仓库、自动导引车、无人配送车等设施设备，支持贸港航一体化发展。</w:t>
      </w:r>
    </w:p>
    <w:p w14:paraId="7138F1DD" w14:textId="77777777" w:rsidR="000F69EB" w:rsidRPr="000F69EB" w:rsidRDefault="000F69EB" w:rsidP="000F69EB">
      <w:pPr>
        <w:ind w:firstLineChars="200" w:firstLine="420"/>
        <w:rPr>
          <w:rFonts w:ascii="宋体" w:eastAsia="宋体" w:hAnsi="宋体" w:hint="eastAsia"/>
        </w:rPr>
      </w:pPr>
    </w:p>
    <w:p w14:paraId="08E13D63" w14:textId="7FC985F9" w:rsidR="00980540" w:rsidRPr="000F69EB" w:rsidRDefault="00980540" w:rsidP="000F69EB">
      <w:pPr>
        <w:pStyle w:val="2"/>
        <w:numPr>
          <w:ilvl w:val="0"/>
          <w:numId w:val="4"/>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工信部：加大汽车行业“内卷式”竞争整治力度</w:t>
      </w:r>
    </w:p>
    <w:p w14:paraId="6FB99461" w14:textId="2B6F4A68" w:rsidR="00980540" w:rsidRDefault="00980540" w:rsidP="000F69EB">
      <w:pPr>
        <w:ind w:firstLineChars="200" w:firstLine="420"/>
        <w:rPr>
          <w:rFonts w:ascii="宋体" w:eastAsia="宋体" w:hAnsi="宋体" w:hint="eastAsia"/>
        </w:rPr>
      </w:pPr>
      <w:r w:rsidRPr="000F69EB">
        <w:rPr>
          <w:rFonts w:ascii="宋体" w:eastAsia="宋体" w:hAnsi="宋体" w:hint="eastAsia"/>
        </w:rPr>
        <w:t>5月31日，中国汽车工业协会发布《关于维护公平竞争秩序 促进行业健康发展的倡议》。工信部表示，工信部将加大汽车行业“内卷式”竞争整治力度，推动产业结构优化调整，加强产品一致性抽查，配合相关部门开展反不正当竞争执法，采取必要的监管措施，坚决维护公平有序市场环境，切实保障消费者根本利益，推动汽车产业高质量发展。</w:t>
      </w:r>
    </w:p>
    <w:p w14:paraId="23A80351" w14:textId="77777777" w:rsidR="000F69EB" w:rsidRPr="000F69EB" w:rsidRDefault="000F69EB" w:rsidP="000F69EB">
      <w:pPr>
        <w:ind w:firstLineChars="200" w:firstLine="420"/>
        <w:rPr>
          <w:rFonts w:ascii="宋体" w:eastAsia="宋体" w:hAnsi="宋体" w:hint="eastAsia"/>
        </w:rPr>
      </w:pPr>
    </w:p>
    <w:p w14:paraId="587F0637" w14:textId="2203DA7A" w:rsidR="001552A8" w:rsidRPr="000F69EB" w:rsidRDefault="001552A8" w:rsidP="000F69EB">
      <w:pPr>
        <w:pStyle w:val="2"/>
        <w:numPr>
          <w:ilvl w:val="0"/>
          <w:numId w:val="4"/>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今年以来消费品以旧换新销售额突破1万亿元</w:t>
      </w:r>
    </w:p>
    <w:p w14:paraId="51FE3E93" w14:textId="7E8BE8F7" w:rsidR="001552A8" w:rsidRDefault="001552A8" w:rsidP="000F69EB">
      <w:pPr>
        <w:ind w:firstLineChars="200" w:firstLine="420"/>
        <w:rPr>
          <w:rFonts w:ascii="宋体" w:eastAsia="宋体" w:hAnsi="宋体" w:hint="eastAsia"/>
        </w:rPr>
      </w:pPr>
      <w:r w:rsidRPr="000F69EB">
        <w:rPr>
          <w:rFonts w:ascii="宋体" w:eastAsia="宋体" w:hAnsi="宋体" w:hint="eastAsia"/>
        </w:rPr>
        <w:t>商务部6月1日发布数据显示，截至5月31日，2025年消费品以旧换新5大品类合计带动销售额1.1万亿元，发放直达消费者的补贴约1.75亿份。其中，汽车以旧换新补贴申请量达412万份；4986.3万名消费者购买12大类家电产品7761.8万台。</w:t>
      </w:r>
    </w:p>
    <w:p w14:paraId="69B2E1BC" w14:textId="77777777" w:rsidR="000F69EB" w:rsidRPr="000F69EB" w:rsidRDefault="000F69EB" w:rsidP="000F69EB">
      <w:pPr>
        <w:ind w:firstLineChars="200" w:firstLine="420"/>
        <w:rPr>
          <w:rFonts w:ascii="宋体" w:eastAsia="宋体" w:hAnsi="宋体" w:hint="eastAsia"/>
        </w:rPr>
      </w:pPr>
    </w:p>
    <w:p w14:paraId="72BD351C" w14:textId="27D31F53" w:rsidR="006C2B50" w:rsidRPr="000F69EB" w:rsidRDefault="006C2B50" w:rsidP="000F69EB">
      <w:pPr>
        <w:pStyle w:val="2"/>
        <w:numPr>
          <w:ilvl w:val="0"/>
          <w:numId w:val="4"/>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统计局：1-4月份全国规模以上工业企业利润同比增长1.4%</w:t>
      </w:r>
    </w:p>
    <w:p w14:paraId="749763B5" w14:textId="5D5165A8" w:rsidR="006C2B50" w:rsidRDefault="006C2B50" w:rsidP="000F69EB">
      <w:pPr>
        <w:ind w:firstLineChars="200" w:firstLine="420"/>
        <w:rPr>
          <w:rFonts w:ascii="宋体" w:eastAsia="宋体" w:hAnsi="宋体" w:hint="eastAsia"/>
        </w:rPr>
      </w:pPr>
      <w:r w:rsidRPr="000F69EB">
        <w:rPr>
          <w:rFonts w:ascii="宋体" w:eastAsia="宋体" w:hAnsi="宋体" w:hint="eastAsia"/>
        </w:rPr>
        <w:t>5月27日，统计局发布数据显示，1-4月份，全国规模以上工业企业实现利润总额21,170.2亿元，同比增长1.4%；规模以上工业企业实现营业收入43.44万亿元，同比增长3.2%。4月份，规模以上工业企业利润同比增长3.0%。</w:t>
      </w:r>
    </w:p>
    <w:p w14:paraId="7E21D3BA" w14:textId="77777777" w:rsidR="000F69EB" w:rsidRPr="000F69EB" w:rsidRDefault="000F69EB" w:rsidP="000F69EB">
      <w:pPr>
        <w:ind w:firstLineChars="200" w:firstLine="420"/>
        <w:rPr>
          <w:rFonts w:ascii="宋体" w:eastAsia="宋体" w:hAnsi="宋体" w:hint="eastAsia"/>
        </w:rPr>
      </w:pPr>
    </w:p>
    <w:p w14:paraId="2F9E2BC4" w14:textId="451932C3" w:rsidR="00FE416D" w:rsidRPr="000F69EB" w:rsidRDefault="00FE416D" w:rsidP="000F69EB">
      <w:pPr>
        <w:pStyle w:val="2"/>
        <w:numPr>
          <w:ilvl w:val="0"/>
          <w:numId w:val="4"/>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新能源汽车动力电池回收利用工作专班会议召开</w:t>
      </w:r>
    </w:p>
    <w:p w14:paraId="1B8D702C" w14:textId="456698D7" w:rsidR="00FE416D" w:rsidRDefault="00FE416D" w:rsidP="000F69EB">
      <w:pPr>
        <w:ind w:firstLineChars="200" w:firstLine="420"/>
        <w:rPr>
          <w:rFonts w:ascii="宋体" w:eastAsia="宋体" w:hAnsi="宋体" w:hint="eastAsia"/>
        </w:rPr>
      </w:pPr>
      <w:r w:rsidRPr="000F69EB">
        <w:rPr>
          <w:rFonts w:ascii="宋体" w:eastAsia="宋体" w:hAnsi="宋体" w:hint="eastAsia"/>
        </w:rPr>
        <w:t>5月26日，全国新能源汽车动力电池回收利用工作专班召集人、工业和信息化部党组书记、部长李乐成主持召开专班第一次会议，部署做好新能源汽车动力电池回收利用体系建设重点工作。</w:t>
      </w:r>
      <w:r w:rsidR="004B34A2" w:rsidRPr="000F69EB">
        <w:rPr>
          <w:rFonts w:ascii="宋体" w:eastAsia="宋体" w:hAnsi="宋体" w:hint="eastAsia"/>
        </w:rPr>
        <w:t>加快制定相关法规规章，制修订各类锂电池安全技术规范等相关强制性标准</w:t>
      </w:r>
      <w:r w:rsidR="0090397D" w:rsidRPr="000F69EB">
        <w:rPr>
          <w:rFonts w:ascii="宋体" w:eastAsia="宋体" w:hAnsi="宋体" w:hint="eastAsia"/>
        </w:rPr>
        <w:t>。</w:t>
      </w:r>
    </w:p>
    <w:p w14:paraId="767F022D" w14:textId="77777777" w:rsidR="000F69EB" w:rsidRPr="000F69EB" w:rsidRDefault="000F69EB" w:rsidP="000F69EB">
      <w:pPr>
        <w:ind w:firstLineChars="200" w:firstLine="420"/>
        <w:rPr>
          <w:rFonts w:ascii="宋体" w:eastAsia="宋体" w:hAnsi="宋体" w:hint="eastAsia"/>
        </w:rPr>
      </w:pPr>
    </w:p>
    <w:p w14:paraId="3CA134C9" w14:textId="37B16985" w:rsidR="005F2B3E" w:rsidRPr="000F69EB" w:rsidRDefault="005F2B3E" w:rsidP="000F69EB">
      <w:pPr>
        <w:pStyle w:val="2"/>
        <w:numPr>
          <w:ilvl w:val="0"/>
          <w:numId w:val="4"/>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重庆：到2027年，全市累计新建智能工厂30家和数字化车间300个</w:t>
      </w:r>
    </w:p>
    <w:p w14:paraId="6075FDF3" w14:textId="6E1A05EC" w:rsidR="005F2B3E" w:rsidRDefault="005F2B3E" w:rsidP="000F69EB">
      <w:pPr>
        <w:ind w:firstLineChars="200" w:firstLine="420"/>
        <w:rPr>
          <w:rFonts w:ascii="宋体" w:eastAsia="宋体" w:hAnsi="宋体" w:hint="eastAsia"/>
        </w:rPr>
      </w:pPr>
      <w:r w:rsidRPr="000F69EB">
        <w:rPr>
          <w:rFonts w:ascii="宋体" w:eastAsia="宋体" w:hAnsi="宋体" w:hint="eastAsia"/>
        </w:rPr>
        <w:t>5月28日，重庆市人民政府办公厅发布关于印发《重庆市数字贸易和服务贸易高质量发展行动方案》的通知。其中提到，全力推进产业数字化转型促出口。到2027年，全市累计新建智能工厂30家和数字化车间300个。面向“一带一路”及RCEP（区域全面经济伙伴关系协定）市场，重点推进智能网联新能源汽车、低空飞行器、电子信息制造、云计算、智能装备等领域产品升级和出口，提升对外贸易高技术附加值。</w:t>
      </w:r>
    </w:p>
    <w:p w14:paraId="2AEB5406" w14:textId="77777777" w:rsidR="000F69EB" w:rsidRPr="000F69EB" w:rsidRDefault="000F69EB" w:rsidP="000F69EB">
      <w:pPr>
        <w:ind w:firstLineChars="200" w:firstLine="420"/>
        <w:rPr>
          <w:rFonts w:ascii="宋体" w:eastAsia="宋体" w:hAnsi="宋体" w:hint="eastAsia"/>
        </w:rPr>
      </w:pPr>
    </w:p>
    <w:p w14:paraId="2DB47C01" w14:textId="7778C0C4" w:rsidR="00E07895" w:rsidRPr="000F69EB" w:rsidRDefault="00E07895" w:rsidP="000F69EB">
      <w:pPr>
        <w:pStyle w:val="2"/>
        <w:numPr>
          <w:ilvl w:val="0"/>
          <w:numId w:val="4"/>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福建：支持各地开展汽车促消费活动，叠加购车优惠政策支持</w:t>
      </w:r>
    </w:p>
    <w:p w14:paraId="74668A57" w14:textId="7E5ADC8E" w:rsidR="00E07895" w:rsidRDefault="00E07895" w:rsidP="000F69EB">
      <w:pPr>
        <w:ind w:firstLineChars="200" w:firstLine="420"/>
        <w:rPr>
          <w:rFonts w:ascii="宋体" w:eastAsia="宋体" w:hAnsi="宋体" w:hint="eastAsia"/>
        </w:rPr>
      </w:pPr>
      <w:r w:rsidRPr="000F69EB">
        <w:rPr>
          <w:rFonts w:ascii="宋体" w:eastAsia="宋体" w:hAnsi="宋体" w:hint="eastAsia"/>
        </w:rPr>
        <w:t>5月28日，福建省人民政府办公厅印发《福建省提振消费专项行动实施方案》，其中提出，支持汽车消费。推动各地开展汽车改装、租赁、赛事、展览、房车露营、传统经典车等</w:t>
      </w:r>
      <w:r w:rsidRPr="000F69EB">
        <w:rPr>
          <w:rFonts w:ascii="宋体" w:eastAsia="宋体" w:hAnsi="宋体" w:hint="eastAsia"/>
        </w:rPr>
        <w:lastRenderedPageBreak/>
        <w:t>消费。鼓励各地培育壮大二手车经营主体，推进二手车销售“反向开票”，加快二手车经纪转经销模式发展。支持各地开展汽车促消费活动，叠加购车优惠政策支持。2025年底前，力争累计建成公共充电桩超8万个，实现公共充电设施“乡乡全覆盖”。</w:t>
      </w:r>
    </w:p>
    <w:p w14:paraId="138C458E" w14:textId="77777777" w:rsidR="000F69EB" w:rsidRPr="000F69EB" w:rsidRDefault="000F69EB" w:rsidP="000F69EB">
      <w:pPr>
        <w:ind w:firstLineChars="200" w:firstLine="420"/>
        <w:rPr>
          <w:rFonts w:ascii="宋体" w:eastAsia="宋体" w:hAnsi="宋体" w:hint="eastAsia"/>
        </w:rPr>
      </w:pPr>
    </w:p>
    <w:p w14:paraId="5EC1F3D0" w14:textId="1A0FA1BA" w:rsidR="00656CDC" w:rsidRPr="000F69EB" w:rsidRDefault="00656CDC" w:rsidP="000F69EB">
      <w:pPr>
        <w:pStyle w:val="2"/>
        <w:numPr>
          <w:ilvl w:val="0"/>
          <w:numId w:val="4"/>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哈尔滨将于28日起启动购车优惠补贴</w:t>
      </w:r>
    </w:p>
    <w:p w14:paraId="21DF5E92" w14:textId="54D77C64" w:rsidR="00656CDC" w:rsidRDefault="00656CDC" w:rsidP="000F69EB">
      <w:pPr>
        <w:ind w:firstLineChars="200" w:firstLine="420"/>
        <w:rPr>
          <w:rFonts w:ascii="宋体" w:eastAsia="宋体" w:hAnsi="宋体" w:hint="eastAsia"/>
        </w:rPr>
      </w:pPr>
      <w:r w:rsidRPr="000F69EB">
        <w:rPr>
          <w:rFonts w:ascii="宋体" w:eastAsia="宋体" w:hAnsi="宋体" w:hint="eastAsia"/>
        </w:rPr>
        <w:t>自5月28日起，哈尔滨市开展2025哈尔滨“夏韵冰城 惠购启程”汽车促销活动。活动期间发放4800万元购车补贴，补贴资金先到先得，发完即止。</w:t>
      </w:r>
    </w:p>
    <w:p w14:paraId="675325AC" w14:textId="77777777" w:rsidR="000F69EB" w:rsidRPr="000F69EB" w:rsidRDefault="000F69EB" w:rsidP="000F69EB">
      <w:pPr>
        <w:ind w:firstLineChars="200" w:firstLine="420"/>
        <w:rPr>
          <w:rFonts w:ascii="宋体" w:eastAsia="宋体" w:hAnsi="宋体" w:hint="eastAsia"/>
        </w:rPr>
      </w:pPr>
    </w:p>
    <w:p w14:paraId="1D23EC0D" w14:textId="0506539A" w:rsidR="00E0249A" w:rsidRPr="000F69EB" w:rsidRDefault="00E0249A" w:rsidP="000F69EB">
      <w:pPr>
        <w:pStyle w:val="2"/>
        <w:numPr>
          <w:ilvl w:val="0"/>
          <w:numId w:val="4"/>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河南：2025年力争完成汽车报废和置换更新50万辆左右</w:t>
      </w:r>
    </w:p>
    <w:p w14:paraId="64BE5B1B" w14:textId="36A434BC" w:rsidR="00D271D7" w:rsidRDefault="00D271D7" w:rsidP="000F69EB">
      <w:pPr>
        <w:ind w:firstLineChars="200" w:firstLine="420"/>
        <w:rPr>
          <w:rFonts w:ascii="宋体" w:eastAsia="宋体" w:hAnsi="宋体" w:hint="eastAsia"/>
        </w:rPr>
      </w:pPr>
      <w:r w:rsidRPr="000F69EB">
        <w:rPr>
          <w:rFonts w:ascii="宋体" w:eastAsia="宋体" w:hAnsi="宋体" w:hint="eastAsia"/>
        </w:rPr>
        <w:t>河南省政府办公厅日前印发《河南省提振消费专项行动实施方案》。其中提出，加力推进以旧换新。支持汽车报废和置换更新，2025年力争完成汽车报废和置换更新50万辆左右。</w:t>
      </w:r>
    </w:p>
    <w:p w14:paraId="55A92E9D" w14:textId="77777777" w:rsidR="000F69EB" w:rsidRPr="000F69EB" w:rsidRDefault="000F69EB" w:rsidP="000F69EB">
      <w:pPr>
        <w:ind w:firstLineChars="200" w:firstLine="420"/>
        <w:rPr>
          <w:rFonts w:ascii="宋体" w:eastAsia="宋体" w:hAnsi="宋体" w:hint="eastAsia"/>
        </w:rPr>
      </w:pPr>
    </w:p>
    <w:p w14:paraId="0544A549" w14:textId="6DE06FCB" w:rsidR="00D14EB4" w:rsidRPr="000F69EB" w:rsidRDefault="00D14EB4" w:rsidP="000F69EB">
      <w:pPr>
        <w:pStyle w:val="2"/>
        <w:numPr>
          <w:ilvl w:val="0"/>
          <w:numId w:val="4"/>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四川将建新能源汽车动力电池回收利用区域中心</w:t>
      </w:r>
    </w:p>
    <w:p w14:paraId="30124F58" w14:textId="19C31AC2" w:rsidR="00D14EB4" w:rsidRDefault="00D14EB4" w:rsidP="000F69EB">
      <w:pPr>
        <w:ind w:firstLineChars="200" w:firstLine="420"/>
        <w:rPr>
          <w:rFonts w:ascii="宋体" w:eastAsia="宋体" w:hAnsi="宋体" w:hint="eastAsia"/>
        </w:rPr>
      </w:pPr>
      <w:r w:rsidRPr="000F69EB">
        <w:rPr>
          <w:rFonts w:ascii="宋体" w:eastAsia="宋体" w:hAnsi="宋体" w:hint="eastAsia"/>
        </w:rPr>
        <w:t>近日，四川省经济和信息化厅等9部门联合印发《四川省新能源汽车动力电池回收利用区域中心建设工作方案》，推动建设四川省新能源汽车动力电池回收利用区域中心，加快构建网络完善、规范有序、循环高效的废旧动力电池回收利用体系。</w:t>
      </w:r>
    </w:p>
    <w:p w14:paraId="57C3E8CE" w14:textId="77777777" w:rsidR="000F69EB" w:rsidRPr="000F69EB" w:rsidRDefault="000F69EB" w:rsidP="000F69EB">
      <w:pPr>
        <w:ind w:firstLineChars="200" w:firstLine="420"/>
        <w:rPr>
          <w:rFonts w:ascii="宋体" w:eastAsia="宋体" w:hAnsi="宋体" w:hint="eastAsia"/>
        </w:rPr>
      </w:pPr>
    </w:p>
    <w:p w14:paraId="47EF0403" w14:textId="0142EF34" w:rsidR="00EF61C6" w:rsidRPr="000F69EB" w:rsidRDefault="00EF61C6" w:rsidP="000F69EB">
      <w:pPr>
        <w:pStyle w:val="2"/>
        <w:numPr>
          <w:ilvl w:val="0"/>
          <w:numId w:val="4"/>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深圳发布全国首个“道路开放技术指引”</w:t>
      </w:r>
    </w:p>
    <w:p w14:paraId="33DA04FD" w14:textId="1105EF8D" w:rsidR="00EF61C6" w:rsidRDefault="00EF61C6" w:rsidP="000F69EB">
      <w:pPr>
        <w:ind w:firstLineChars="200" w:firstLine="420"/>
        <w:rPr>
          <w:rFonts w:ascii="宋体" w:eastAsia="宋体" w:hAnsi="宋体" w:hint="eastAsia"/>
        </w:rPr>
      </w:pPr>
      <w:r w:rsidRPr="000F69EB">
        <w:rPr>
          <w:rFonts w:ascii="宋体" w:eastAsia="宋体" w:hAnsi="宋体" w:hint="eastAsia"/>
        </w:rPr>
        <w:t>5月31日，深圳市交通运输局、深圳市发展改革委、市工业和信息化局、市公安交警局联合印发了《深圳市智能网联汽车道路测试与示范应用开放道路技术指引（试行）》。这是全国首个“全市域开放、全车型覆盖、全场景应用”的道路开放技术指引，为高度或完全自动驾驶（L4、L5级）车辆提供最为开放的技术指引体系、城市道路复杂场景验证环境，筑牢深圳自动驾驶技术高地。</w:t>
      </w:r>
    </w:p>
    <w:p w14:paraId="1AEFF9DB" w14:textId="77777777" w:rsidR="000F69EB" w:rsidRPr="000F69EB" w:rsidRDefault="000F69EB" w:rsidP="005432E1">
      <w:pPr>
        <w:ind w:firstLineChars="270" w:firstLine="567"/>
        <w:rPr>
          <w:rFonts w:ascii="宋体" w:eastAsia="宋体" w:hAnsi="宋体" w:hint="eastAsia"/>
        </w:rPr>
      </w:pPr>
    </w:p>
    <w:p w14:paraId="16D53347" w14:textId="10BB781B" w:rsidR="00131BD8" w:rsidRPr="000F69EB" w:rsidRDefault="00131BD8" w:rsidP="000F69EB">
      <w:pPr>
        <w:pStyle w:val="1"/>
        <w:numPr>
          <w:ilvl w:val="0"/>
          <w:numId w:val="1"/>
        </w:numPr>
        <w:spacing w:before="0" w:after="0" w:line="240" w:lineRule="auto"/>
        <w:ind w:left="0" w:firstLine="6"/>
        <w:rPr>
          <w:rFonts w:ascii="宋体" w:eastAsia="宋体" w:hAnsi="宋体" w:hint="eastAsia"/>
        </w:rPr>
      </w:pPr>
      <w:r w:rsidRPr="000F69EB">
        <w:rPr>
          <w:rFonts w:ascii="宋体" w:eastAsia="宋体" w:hAnsi="宋体" w:hint="eastAsia"/>
        </w:rPr>
        <w:t>企业信息</w:t>
      </w:r>
    </w:p>
    <w:p w14:paraId="3647E8DC" w14:textId="475599CB" w:rsidR="00B02B43" w:rsidRPr="000F69EB" w:rsidRDefault="00B02B43"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理想汽车CEO李想：第二款纯电SUV i6预计9月发布</w:t>
      </w:r>
    </w:p>
    <w:p w14:paraId="7FBD230C" w14:textId="77777777" w:rsidR="00B02B43" w:rsidRDefault="00B02B43" w:rsidP="000F69EB">
      <w:pPr>
        <w:ind w:firstLineChars="200" w:firstLine="420"/>
        <w:rPr>
          <w:rFonts w:ascii="宋体" w:eastAsia="宋体" w:hAnsi="宋体" w:hint="eastAsia"/>
        </w:rPr>
      </w:pPr>
      <w:r w:rsidRPr="000F69EB">
        <w:rPr>
          <w:rFonts w:ascii="宋体" w:eastAsia="宋体" w:hAnsi="宋体" w:hint="eastAsia"/>
        </w:rPr>
        <w:t>5月29日，理想汽车CEO李想表示，理想i8将于今年7月正式发布，理想i6预计将于9月发布。李想称，理想i8已经进入量产前测试阶段，累计测试里程已经突破950万公里。</w:t>
      </w:r>
    </w:p>
    <w:p w14:paraId="1CEFE1D0" w14:textId="77777777" w:rsidR="000F69EB" w:rsidRPr="000F69EB" w:rsidRDefault="000F69EB" w:rsidP="000F69EB">
      <w:pPr>
        <w:ind w:firstLineChars="200" w:firstLine="420"/>
        <w:rPr>
          <w:rFonts w:ascii="宋体" w:eastAsia="宋体" w:hAnsi="宋体" w:hint="eastAsia"/>
        </w:rPr>
      </w:pPr>
    </w:p>
    <w:p w14:paraId="56E8B38D" w14:textId="748A6B3E" w:rsidR="00720877" w:rsidRPr="000F69EB" w:rsidRDefault="00720877"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比亚迪百亿补贴 宋家族限时8.98万起</w:t>
      </w:r>
    </w:p>
    <w:p w14:paraId="4507D7A1" w14:textId="45EFD22B" w:rsidR="00720877" w:rsidRDefault="00720877" w:rsidP="000F69EB">
      <w:pPr>
        <w:ind w:firstLineChars="200" w:firstLine="420"/>
        <w:rPr>
          <w:rFonts w:ascii="宋体" w:eastAsia="宋体" w:hAnsi="宋体" w:hint="eastAsia"/>
        </w:rPr>
      </w:pPr>
      <w:r w:rsidRPr="000F69EB">
        <w:rPr>
          <w:rFonts w:ascii="宋体" w:eastAsia="宋体" w:hAnsi="宋体" w:hint="eastAsia"/>
        </w:rPr>
        <w:t>比亚迪旗下王朝系列推出“百亿补贴618”活动， 其中，宋Pro DM-i智驾版综合补贴后8.98万元起；宋L DM-i智驾版综合补贴后10.98万元起。双宋均全系标配第五代DM技术+天神之眼C智能驾驶辅助系统。</w:t>
      </w:r>
    </w:p>
    <w:p w14:paraId="2E5BF3FF" w14:textId="77777777" w:rsidR="000F69EB" w:rsidRPr="000F69EB" w:rsidRDefault="000F69EB" w:rsidP="000F69EB">
      <w:pPr>
        <w:ind w:firstLineChars="200" w:firstLine="420"/>
        <w:rPr>
          <w:rFonts w:ascii="宋体" w:eastAsia="宋体" w:hAnsi="宋体" w:hint="eastAsia"/>
        </w:rPr>
      </w:pPr>
    </w:p>
    <w:p w14:paraId="20BDB066" w14:textId="5539199C" w:rsidR="0032699A" w:rsidRPr="000F69EB" w:rsidRDefault="0032699A"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比亚迪与小桔充电、新电途共建兆瓦闪充桩</w:t>
      </w:r>
    </w:p>
    <w:p w14:paraId="11D2D362" w14:textId="76DF8E08" w:rsidR="0032699A" w:rsidRDefault="0032699A" w:rsidP="000F69EB">
      <w:pPr>
        <w:ind w:firstLineChars="200" w:firstLine="420"/>
        <w:rPr>
          <w:rFonts w:ascii="宋体" w:eastAsia="宋体" w:hAnsi="宋体" w:hint="eastAsia"/>
        </w:rPr>
      </w:pPr>
      <w:r w:rsidRPr="000F69EB">
        <w:rPr>
          <w:rFonts w:ascii="宋体" w:eastAsia="宋体" w:hAnsi="宋体" w:hint="eastAsia"/>
        </w:rPr>
        <w:t>比亚迪“兆瓦闪充 万桩共建“兆瓦闪充生态共建启动仪式在粤港澳车展举办。 会上，比亚迪宣布与小桔充电合作共建10000座兆瓦闪充桩、与新电途合作共建5000座兆瓦闪充桩，在全国范围内推进兆瓦闪充生态普及，进一步加快兆瓦闪充充电设施的建设。</w:t>
      </w:r>
    </w:p>
    <w:p w14:paraId="225AA666" w14:textId="77777777" w:rsidR="000F69EB" w:rsidRPr="000F69EB" w:rsidRDefault="000F69EB" w:rsidP="000F69EB">
      <w:pPr>
        <w:ind w:firstLineChars="200" w:firstLine="420"/>
        <w:rPr>
          <w:rFonts w:ascii="宋体" w:eastAsia="宋体" w:hAnsi="宋体" w:hint="eastAsia"/>
        </w:rPr>
      </w:pPr>
    </w:p>
    <w:p w14:paraId="2665AA64" w14:textId="34A40214" w:rsidR="00133DB5" w:rsidRPr="000F69EB" w:rsidRDefault="00133DB5"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比亚迪深圳号首航成功</w:t>
      </w:r>
    </w:p>
    <w:p w14:paraId="30CCD58D" w14:textId="5B177BEC" w:rsidR="00133DB5" w:rsidRDefault="00133DB5" w:rsidP="000F69EB">
      <w:pPr>
        <w:ind w:firstLineChars="200" w:firstLine="420"/>
        <w:rPr>
          <w:rFonts w:ascii="宋体" w:eastAsia="宋体" w:hAnsi="宋体" w:hint="eastAsia"/>
        </w:rPr>
      </w:pPr>
      <w:r w:rsidRPr="000F69EB">
        <w:rPr>
          <w:rFonts w:ascii="宋体" w:eastAsia="宋体" w:hAnsi="宋体" w:hint="eastAsia"/>
        </w:rPr>
        <w:t>比亚迪“深圳号”运输船首航运抵巴西。“深圳号”是全球最大的汽车运输船，拥有9200个标准装载车位，此次首航，该船装载了7300台新能源车，从江苏太仓出发抵达巴西。</w:t>
      </w:r>
    </w:p>
    <w:p w14:paraId="5B909386" w14:textId="77777777" w:rsidR="000F69EB" w:rsidRPr="000F69EB" w:rsidRDefault="000F69EB" w:rsidP="000F69EB">
      <w:pPr>
        <w:ind w:firstLineChars="200" w:firstLine="420"/>
        <w:rPr>
          <w:rFonts w:ascii="宋体" w:eastAsia="宋体" w:hAnsi="宋体" w:hint="eastAsia"/>
        </w:rPr>
      </w:pPr>
    </w:p>
    <w:p w14:paraId="24959A36" w14:textId="3766B3C8" w:rsidR="00473300" w:rsidRPr="000F69EB" w:rsidRDefault="00473300"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广汽埃及CKD生产项目签约落地</w:t>
      </w:r>
    </w:p>
    <w:p w14:paraId="31BDE4AA" w14:textId="2557350F" w:rsidR="00473300" w:rsidRDefault="00473300" w:rsidP="000F69EB">
      <w:pPr>
        <w:ind w:firstLineChars="200" w:firstLine="420"/>
        <w:rPr>
          <w:rFonts w:ascii="宋体" w:eastAsia="宋体" w:hAnsi="宋体" w:hint="eastAsia"/>
        </w:rPr>
      </w:pPr>
      <w:r w:rsidRPr="000F69EB">
        <w:rPr>
          <w:rFonts w:ascii="宋体" w:eastAsia="宋体" w:hAnsi="宋体" w:hint="eastAsia"/>
        </w:rPr>
        <w:t>广汽国际与安利捷汽车共同签订了本地化合作协议，双方将在埃及推进CKD本地化生产项目。此次签署的CKD本地化项目将新建焊装、总装和整车检测等生产线，预计于2026年下半年实现量产，年产值有望超过8000万美元。</w:t>
      </w:r>
      <w:r w:rsidR="002067E2" w:rsidRPr="000F69EB">
        <w:rPr>
          <w:rFonts w:ascii="宋体" w:eastAsia="宋体" w:hAnsi="宋体"/>
        </w:rPr>
        <w:tab/>
      </w:r>
    </w:p>
    <w:p w14:paraId="2B7AB2B1" w14:textId="77777777" w:rsidR="000F69EB" w:rsidRPr="000F69EB" w:rsidRDefault="000F69EB" w:rsidP="000F69EB">
      <w:pPr>
        <w:ind w:firstLineChars="200" w:firstLine="420"/>
        <w:rPr>
          <w:rFonts w:ascii="宋体" w:eastAsia="宋体" w:hAnsi="宋体" w:hint="eastAsia"/>
        </w:rPr>
      </w:pPr>
    </w:p>
    <w:p w14:paraId="57C90D37" w14:textId="31F87B0E" w:rsidR="00271719" w:rsidRPr="000F69EB" w:rsidRDefault="00271719"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吉曜通行：预计到2027年形成70GWh电池产能规模</w:t>
      </w:r>
    </w:p>
    <w:p w14:paraId="259D18CC" w14:textId="6E6446AA" w:rsidR="00271719" w:rsidRDefault="00271719" w:rsidP="000F69EB">
      <w:pPr>
        <w:ind w:firstLineChars="200" w:firstLine="420"/>
        <w:rPr>
          <w:rFonts w:ascii="宋体" w:eastAsia="宋体" w:hAnsi="宋体" w:hint="eastAsia"/>
        </w:rPr>
      </w:pPr>
      <w:r w:rsidRPr="000F69EB">
        <w:rPr>
          <w:rFonts w:ascii="宋体" w:eastAsia="宋体" w:hAnsi="宋体" w:hint="eastAsia"/>
        </w:rPr>
        <w:t>5月29日，在“吉曜通行全球生态日”活动上，吉利控股集团副总裁兼首席战略官、吉曜通行首席执行官郑鑫表示，吉曜通行到2027年将形成70GWh电池产能规模，拥有桐庐、衢州、建湖、赣州、上饶、鹰潭、宁国、枣庄8大生产基地。在商业模式上，吉曜通行将努力探索车电分离和换电模式，建立电池银行。</w:t>
      </w:r>
    </w:p>
    <w:p w14:paraId="54ADF7CA" w14:textId="77777777" w:rsidR="000F69EB" w:rsidRPr="000F69EB" w:rsidRDefault="000F69EB" w:rsidP="000F69EB">
      <w:pPr>
        <w:ind w:firstLineChars="200" w:firstLine="420"/>
        <w:rPr>
          <w:rFonts w:ascii="宋体" w:eastAsia="宋体" w:hAnsi="宋体" w:hint="eastAsia"/>
        </w:rPr>
      </w:pPr>
    </w:p>
    <w:p w14:paraId="62E9C8D8" w14:textId="589FAC1E" w:rsidR="00C136D5" w:rsidRPr="000F69EB" w:rsidRDefault="00C136D5"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吉利申请提高电池装置安全性新专利</w:t>
      </w:r>
    </w:p>
    <w:p w14:paraId="518F296C" w14:textId="6223CB8F" w:rsidR="00C136D5" w:rsidRDefault="00C136D5" w:rsidP="000F69EB">
      <w:pPr>
        <w:ind w:firstLineChars="200" w:firstLine="420"/>
        <w:rPr>
          <w:rFonts w:ascii="宋体" w:eastAsia="宋体" w:hAnsi="宋体" w:hint="eastAsia"/>
        </w:rPr>
      </w:pPr>
      <w:r w:rsidRPr="000F69EB">
        <w:rPr>
          <w:rFonts w:ascii="宋体" w:eastAsia="宋体" w:hAnsi="宋体" w:hint="eastAsia"/>
        </w:rPr>
        <w:t>6月2日，国家知识产权局信息显示，浙江吉利控股集团有限公司、吉利汽车研究院（宁波）有限公司申请一项名为“车辆的车身组件以及车辆”的专利。专利摘要显示，该发明可以降低门槛梁传递至安装纵梁的撞击力，减少安装纵梁的变形，有利于降低电池装置受到挤压变形的概率，可以提高电池装置的安全性。</w:t>
      </w:r>
    </w:p>
    <w:p w14:paraId="13F85DA4" w14:textId="77777777" w:rsidR="000F69EB" w:rsidRPr="000F69EB" w:rsidRDefault="000F69EB" w:rsidP="000F69EB">
      <w:pPr>
        <w:ind w:firstLineChars="200" w:firstLine="420"/>
        <w:rPr>
          <w:rFonts w:ascii="宋体" w:eastAsia="宋体" w:hAnsi="宋体" w:hint="eastAsia"/>
        </w:rPr>
      </w:pPr>
    </w:p>
    <w:p w14:paraId="79544D73" w14:textId="7C45FE20" w:rsidR="00826B63" w:rsidRPr="000F69EB" w:rsidRDefault="00826B63"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极氪与蔚来达成充电网络双向互联互通合作</w:t>
      </w:r>
    </w:p>
    <w:p w14:paraId="5543698F" w14:textId="7EAC146D" w:rsidR="00826B63" w:rsidRDefault="00826B63" w:rsidP="000F69EB">
      <w:pPr>
        <w:ind w:firstLineChars="200" w:firstLine="420"/>
        <w:rPr>
          <w:rFonts w:ascii="宋体" w:eastAsia="宋体" w:hAnsi="宋体" w:hint="eastAsia"/>
        </w:rPr>
      </w:pPr>
      <w:r w:rsidRPr="000F69EB">
        <w:rPr>
          <w:rFonts w:ascii="宋体" w:eastAsia="宋体" w:hAnsi="宋体" w:hint="eastAsia"/>
        </w:rPr>
        <w:t>5月29日，极氪宣布与蔚来能源达成充电网络双向互联互通合作。蔚来、乐道、firefly萤火虫用户都可以通过App、车机充电地图及加电App查找并使用极氪能源充电桩。</w:t>
      </w:r>
    </w:p>
    <w:p w14:paraId="719F0EC9" w14:textId="77777777" w:rsidR="000F69EB" w:rsidRPr="000F69EB" w:rsidRDefault="000F69EB" w:rsidP="000F69EB">
      <w:pPr>
        <w:ind w:firstLineChars="200" w:firstLine="420"/>
        <w:rPr>
          <w:rFonts w:ascii="宋体" w:eastAsia="宋体" w:hAnsi="宋体" w:hint="eastAsia"/>
        </w:rPr>
      </w:pPr>
    </w:p>
    <w:p w14:paraId="7D37FB1C" w14:textId="5639B299" w:rsidR="006E7396" w:rsidRPr="000F69EB" w:rsidRDefault="006E7396"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理想汽车OTA7.4正式推送 自研模型首次上车</w:t>
      </w:r>
    </w:p>
    <w:p w14:paraId="5FF2B2B1" w14:textId="2E39E09B" w:rsidR="006E7396" w:rsidRDefault="006E7396" w:rsidP="000F69EB">
      <w:pPr>
        <w:ind w:firstLineChars="200" w:firstLine="420"/>
        <w:rPr>
          <w:rFonts w:ascii="宋体" w:eastAsia="宋体" w:hAnsi="宋体" w:hint="eastAsia"/>
        </w:rPr>
      </w:pPr>
      <w:r w:rsidRPr="000F69EB">
        <w:rPr>
          <w:rFonts w:ascii="宋体" w:eastAsia="宋体" w:hAnsi="宋体" w:hint="eastAsia"/>
        </w:rPr>
        <w:t>5月28日，理想汽车宣布，理想汽车OTA7.4版本开启全量推送，重点围绕智能座舱及智能电动升级。其自研MindGPT-4o-preview模型正式上车，理想同学生活助手Agent上线。</w:t>
      </w:r>
    </w:p>
    <w:p w14:paraId="727E00E3" w14:textId="77777777" w:rsidR="000F69EB" w:rsidRPr="000F69EB" w:rsidRDefault="000F69EB" w:rsidP="000F69EB">
      <w:pPr>
        <w:ind w:firstLineChars="200" w:firstLine="420"/>
        <w:rPr>
          <w:rFonts w:ascii="宋体" w:eastAsia="宋体" w:hAnsi="宋体" w:hint="eastAsia"/>
        </w:rPr>
      </w:pPr>
    </w:p>
    <w:p w14:paraId="37FDD8BA" w14:textId="758BDB2C" w:rsidR="00037B5C" w:rsidRPr="000F69EB" w:rsidRDefault="00037B5C"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乐道Coconut 椰子 1.2.0版本正式开启推送</w:t>
      </w:r>
    </w:p>
    <w:p w14:paraId="4A73EBDB" w14:textId="19F73DC6" w:rsidR="00037B5C" w:rsidRDefault="00037B5C" w:rsidP="000F69EB">
      <w:pPr>
        <w:ind w:firstLineChars="200" w:firstLine="420"/>
        <w:rPr>
          <w:rFonts w:ascii="宋体" w:eastAsia="宋体" w:hAnsi="宋体" w:hint="eastAsia"/>
        </w:rPr>
      </w:pPr>
      <w:r w:rsidRPr="000F69EB">
        <w:rPr>
          <w:rFonts w:ascii="宋体" w:eastAsia="宋体" w:hAnsi="宋体" w:hint="eastAsia"/>
        </w:rPr>
        <w:t>5月29日，乐道Coconut 椰子 1.2.0版本正式开启推送。此次更新涵盖车载娱乐、主动安全、基础用车体验等多个功能域，共计79项功能新增及优化。</w:t>
      </w:r>
    </w:p>
    <w:p w14:paraId="5E7C3FFD" w14:textId="77777777" w:rsidR="000F69EB" w:rsidRPr="000F69EB" w:rsidRDefault="000F69EB" w:rsidP="000F69EB">
      <w:pPr>
        <w:ind w:firstLineChars="200" w:firstLine="420"/>
        <w:rPr>
          <w:rFonts w:ascii="宋体" w:eastAsia="宋体" w:hAnsi="宋体" w:hint="eastAsia"/>
        </w:rPr>
      </w:pPr>
    </w:p>
    <w:p w14:paraId="1512BAB3" w14:textId="237159DD" w:rsidR="00977B9D" w:rsidRPr="000F69EB" w:rsidRDefault="00977B9D"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奇瑞整合业务成立智能化中心</w:t>
      </w:r>
    </w:p>
    <w:p w14:paraId="2575043E" w14:textId="132CB594" w:rsidR="00977B9D" w:rsidRDefault="00977B9D" w:rsidP="000F69EB">
      <w:pPr>
        <w:ind w:firstLineChars="200" w:firstLine="420"/>
        <w:rPr>
          <w:rFonts w:ascii="宋体" w:eastAsia="宋体" w:hAnsi="宋体" w:hint="eastAsia"/>
        </w:rPr>
      </w:pPr>
      <w:r w:rsidRPr="000F69EB">
        <w:rPr>
          <w:rFonts w:ascii="宋体" w:eastAsia="宋体" w:hAnsi="宋体" w:hint="eastAsia"/>
        </w:rPr>
        <w:t>从奇瑞内部了解到，奇瑞汽车于近日将旗下子公司雄狮科技、大卓智能与研发总院相关业务进行整合，统一成立“奇瑞智能化中心”。</w:t>
      </w:r>
    </w:p>
    <w:p w14:paraId="759C0BDE" w14:textId="77777777" w:rsidR="000F69EB" w:rsidRPr="000F69EB" w:rsidRDefault="000F69EB" w:rsidP="000F69EB">
      <w:pPr>
        <w:ind w:firstLineChars="200" w:firstLine="420"/>
        <w:rPr>
          <w:rFonts w:ascii="宋体" w:eastAsia="宋体" w:hAnsi="宋体" w:hint="eastAsia"/>
        </w:rPr>
      </w:pPr>
    </w:p>
    <w:p w14:paraId="09415375" w14:textId="18EBCC57" w:rsidR="009B3C7C" w:rsidRPr="000F69EB" w:rsidRDefault="00036EE1"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上汽通用别克昂科威家族第180万辆和君越第130万辆整车下线</w:t>
      </w:r>
    </w:p>
    <w:p w14:paraId="764188E9" w14:textId="1A0F1D6A" w:rsidR="00036EE1" w:rsidRDefault="00036EE1" w:rsidP="000F69EB">
      <w:pPr>
        <w:ind w:firstLineChars="200" w:firstLine="420"/>
        <w:rPr>
          <w:rFonts w:ascii="宋体" w:eastAsia="宋体" w:hAnsi="宋体" w:hint="eastAsia"/>
        </w:rPr>
      </w:pPr>
      <w:r w:rsidRPr="000F69EB">
        <w:rPr>
          <w:rFonts w:ascii="宋体" w:eastAsia="宋体" w:hAnsi="宋体" w:hint="eastAsia"/>
        </w:rPr>
        <w:t>5月26日，上汽通用别克宣布，别克昂科威家族第180</w:t>
      </w:r>
      <w:r w:rsidR="002D4128">
        <w:rPr>
          <w:rFonts w:ascii="宋体" w:eastAsia="宋体" w:hAnsi="宋体" w:hint="eastAsia"/>
        </w:rPr>
        <w:t>万辆</w:t>
      </w:r>
      <w:r w:rsidRPr="000F69EB">
        <w:rPr>
          <w:rFonts w:ascii="宋体" w:eastAsia="宋体" w:hAnsi="宋体" w:hint="eastAsia"/>
        </w:rPr>
        <w:t>整车昂科威Plus在烟台东岳工厂下线。同日，别克旗舰轿车君越第130</w:t>
      </w:r>
      <w:r w:rsidR="002D4128">
        <w:rPr>
          <w:rFonts w:ascii="宋体" w:eastAsia="宋体" w:hAnsi="宋体" w:hint="eastAsia"/>
        </w:rPr>
        <w:t>万辆</w:t>
      </w:r>
      <w:r w:rsidRPr="000F69EB">
        <w:rPr>
          <w:rFonts w:ascii="宋体" w:eastAsia="宋体" w:hAnsi="宋体" w:hint="eastAsia"/>
        </w:rPr>
        <w:t>整车在上海浦东金桥基地下线。</w:t>
      </w:r>
    </w:p>
    <w:p w14:paraId="1AC8E7BC" w14:textId="77777777" w:rsidR="000F69EB" w:rsidRPr="000F69EB" w:rsidRDefault="000F69EB" w:rsidP="000F69EB">
      <w:pPr>
        <w:ind w:firstLineChars="200" w:firstLine="420"/>
        <w:rPr>
          <w:rFonts w:ascii="宋体" w:eastAsia="宋体" w:hAnsi="宋体" w:hint="eastAsia"/>
        </w:rPr>
      </w:pPr>
    </w:p>
    <w:p w14:paraId="1807B0AF" w14:textId="44A1DBA7" w:rsidR="00652BA6" w:rsidRPr="000F69EB" w:rsidRDefault="00652BA6"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上汽集团等成立峰梅动力系统新公司</w:t>
      </w:r>
    </w:p>
    <w:p w14:paraId="5CE9AB47" w14:textId="1DCB753A" w:rsidR="00652BA6" w:rsidRDefault="00652BA6" w:rsidP="000F69EB">
      <w:pPr>
        <w:ind w:firstLineChars="200" w:firstLine="420"/>
        <w:rPr>
          <w:rFonts w:ascii="宋体" w:eastAsia="宋体" w:hAnsi="宋体" w:hint="eastAsia"/>
        </w:rPr>
      </w:pPr>
      <w:r w:rsidRPr="000F69EB">
        <w:rPr>
          <w:rFonts w:ascii="宋体" w:eastAsia="宋体" w:hAnsi="宋体" w:hint="eastAsia"/>
        </w:rPr>
        <w:t>近日，上海峰梅动力系统有限公司成立，法定代表人为李文辉，注册资本100万元，经营范围包含：电池销售；电池零配件销售；模具销售；机械电气设备销售；机械设备销售等。该公司由上汽大众汽车有限公司全资持股，后者大股东为上汽集团。</w:t>
      </w:r>
    </w:p>
    <w:p w14:paraId="3E4055C6" w14:textId="77777777" w:rsidR="000F69EB" w:rsidRPr="000F69EB" w:rsidRDefault="000F69EB" w:rsidP="000F69EB">
      <w:pPr>
        <w:ind w:firstLineChars="200" w:firstLine="420"/>
        <w:rPr>
          <w:rFonts w:ascii="宋体" w:eastAsia="宋体" w:hAnsi="宋体" w:hint="eastAsia"/>
        </w:rPr>
      </w:pPr>
    </w:p>
    <w:p w14:paraId="32A6A448" w14:textId="2BF03196" w:rsidR="004C5BFF" w:rsidRPr="000F69EB" w:rsidRDefault="004C5BFF"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lastRenderedPageBreak/>
        <w:t>蔚来世界模型NWM首个版本正式推送</w:t>
      </w:r>
    </w:p>
    <w:p w14:paraId="137621BE" w14:textId="0E4C8746" w:rsidR="004C5BFF" w:rsidRDefault="004C5BFF" w:rsidP="000F69EB">
      <w:pPr>
        <w:ind w:firstLineChars="200" w:firstLine="420"/>
        <w:rPr>
          <w:rFonts w:ascii="宋体" w:eastAsia="宋体" w:hAnsi="宋体" w:hint="eastAsia"/>
        </w:rPr>
      </w:pPr>
      <w:r w:rsidRPr="000F69EB">
        <w:rPr>
          <w:rFonts w:ascii="宋体" w:eastAsia="宋体" w:hAnsi="宋体" w:hint="eastAsia"/>
        </w:rPr>
        <w:t>蔚来世界模型NWM首个版本正式开启推送。首批推送车型为Banyan榕车型。Cedar雪松车型，包括ET9、新ES6、新EC6、新ET5、新ET5T在内，将会于6月底开启推送。</w:t>
      </w:r>
    </w:p>
    <w:p w14:paraId="129BB0E1" w14:textId="77777777" w:rsidR="000F69EB" w:rsidRPr="000F69EB" w:rsidRDefault="000F69EB" w:rsidP="000F69EB">
      <w:pPr>
        <w:ind w:firstLineChars="200" w:firstLine="420"/>
        <w:rPr>
          <w:rFonts w:ascii="宋体" w:eastAsia="宋体" w:hAnsi="宋体" w:hint="eastAsia"/>
        </w:rPr>
      </w:pPr>
    </w:p>
    <w:p w14:paraId="6BCA68D6" w14:textId="1205393F" w:rsidR="00EA3AE7" w:rsidRPr="000F69EB" w:rsidRDefault="00EA3AE7"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蔚来欧洲车型升级 增实时路边停车信息服务</w:t>
      </w:r>
    </w:p>
    <w:p w14:paraId="4680F5DE" w14:textId="6E6A53C7" w:rsidR="00EA3AE7" w:rsidRDefault="00EA3AE7" w:rsidP="000F69EB">
      <w:pPr>
        <w:ind w:firstLineChars="200" w:firstLine="420"/>
        <w:rPr>
          <w:rFonts w:ascii="宋体" w:eastAsia="宋体" w:hAnsi="宋体" w:hint="eastAsia"/>
        </w:rPr>
      </w:pPr>
      <w:r w:rsidRPr="000F69EB">
        <w:rPr>
          <w:rFonts w:ascii="宋体" w:eastAsia="宋体" w:hAnsi="宋体" w:hint="eastAsia"/>
        </w:rPr>
        <w:t>5月28日，泊知港与蔚来达成合作，将为该品牌所有欧洲车型提供街边停车服务。双方合作推出的街边停车服务，能够为蔚来欧洲车主带来更智能、更便捷的导航体验：街边停车选项将直接显示在车机导航系统中，系统还将通过泊知港提供的停车数据标注车位可用性。</w:t>
      </w:r>
    </w:p>
    <w:p w14:paraId="3FC6F333" w14:textId="77777777" w:rsidR="000F69EB" w:rsidRPr="000F69EB" w:rsidRDefault="000F69EB" w:rsidP="000F69EB">
      <w:pPr>
        <w:ind w:firstLineChars="200" w:firstLine="420"/>
        <w:rPr>
          <w:rFonts w:ascii="宋体" w:eastAsia="宋体" w:hAnsi="宋体" w:hint="eastAsia"/>
        </w:rPr>
      </w:pPr>
    </w:p>
    <w:p w14:paraId="65C5F520" w14:textId="2E6E4DD2" w:rsidR="001D1917" w:rsidRPr="000F69EB" w:rsidRDefault="001D1917"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五菱汽车神炼电池首批通过最新国标认证</w:t>
      </w:r>
    </w:p>
    <w:p w14:paraId="60AEF1FE" w14:textId="267B2AF7" w:rsidR="001D1917" w:rsidRDefault="001D1917" w:rsidP="000F69EB">
      <w:pPr>
        <w:ind w:firstLineChars="200" w:firstLine="420"/>
        <w:rPr>
          <w:rFonts w:ascii="宋体" w:eastAsia="宋体" w:hAnsi="宋体" w:hint="eastAsia"/>
        </w:rPr>
      </w:pPr>
      <w:r w:rsidRPr="000F69EB">
        <w:rPr>
          <w:rFonts w:ascii="宋体" w:eastAsia="宋体" w:hAnsi="宋体" w:hint="eastAsia"/>
        </w:rPr>
        <w:t>五菱银标近日宣布，其五菱神炼电池首批通过了最新的国家标准认证</w:t>
      </w:r>
      <w:r w:rsidR="001408C4" w:rsidRPr="000F69EB">
        <w:rPr>
          <w:rFonts w:ascii="宋体" w:eastAsia="宋体" w:hAnsi="宋体" w:hint="eastAsia"/>
        </w:rPr>
        <w:t>。</w:t>
      </w:r>
    </w:p>
    <w:p w14:paraId="3D46FF8C" w14:textId="77777777" w:rsidR="000F69EB" w:rsidRPr="000F69EB" w:rsidRDefault="000F69EB" w:rsidP="000F69EB">
      <w:pPr>
        <w:ind w:firstLineChars="200" w:firstLine="420"/>
        <w:rPr>
          <w:rFonts w:ascii="宋体" w:eastAsia="宋体" w:hAnsi="宋体" w:hint="eastAsia"/>
        </w:rPr>
      </w:pPr>
    </w:p>
    <w:p w14:paraId="058A4C3D" w14:textId="4186A71E" w:rsidR="009B3C7C" w:rsidRPr="000F69EB" w:rsidRDefault="00161CEB"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小米集团2025年一季度财报，净利润超百亿元</w:t>
      </w:r>
    </w:p>
    <w:p w14:paraId="58FD76E2" w14:textId="698A34CF" w:rsidR="009B3C7C" w:rsidRDefault="00161CEB" w:rsidP="000F69EB">
      <w:pPr>
        <w:ind w:firstLineChars="200" w:firstLine="420"/>
        <w:rPr>
          <w:rFonts w:ascii="宋体" w:eastAsia="宋体" w:hAnsi="宋体" w:hint="eastAsia"/>
        </w:rPr>
      </w:pPr>
      <w:r w:rsidRPr="000F69EB">
        <w:rPr>
          <w:rFonts w:ascii="宋体" w:eastAsia="宋体" w:hAnsi="宋体" w:hint="eastAsia"/>
        </w:rPr>
        <w:t>5月27日，小米集团发布的业绩报告显示，该公司一季度营收为1113亿元，同比增长47.4%；经调整净利润为107亿元，同比增长64.5%。其中，“智能电动汽车及AI等创新业务”板块营收为186亿元，小米SU7系列单季交付75869辆。</w:t>
      </w:r>
    </w:p>
    <w:p w14:paraId="41783BE4" w14:textId="77777777" w:rsidR="000F69EB" w:rsidRPr="000F69EB" w:rsidRDefault="000F69EB" w:rsidP="000F69EB">
      <w:pPr>
        <w:ind w:firstLineChars="200" w:firstLine="420"/>
        <w:rPr>
          <w:rFonts w:ascii="宋体" w:eastAsia="宋体" w:hAnsi="宋体" w:hint="eastAsia"/>
        </w:rPr>
      </w:pPr>
    </w:p>
    <w:p w14:paraId="411BD3EF" w14:textId="5CF51B5B" w:rsidR="005F7E7F" w:rsidRPr="000F69EB" w:rsidRDefault="005F7E7F"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小米汽车公布开店新进展</w:t>
      </w:r>
    </w:p>
    <w:p w14:paraId="78DF64FE" w14:textId="15E99E54" w:rsidR="005F7E7F" w:rsidRDefault="005F7E7F" w:rsidP="000F69EB">
      <w:pPr>
        <w:ind w:firstLineChars="200" w:firstLine="420"/>
        <w:rPr>
          <w:rFonts w:ascii="宋体" w:eastAsia="宋体" w:hAnsi="宋体" w:hint="eastAsia"/>
        </w:rPr>
      </w:pPr>
      <w:r w:rsidRPr="000F69EB">
        <w:rPr>
          <w:rFonts w:ascii="宋体" w:eastAsia="宋体" w:hAnsi="宋体" w:hint="eastAsia"/>
        </w:rPr>
        <w:t>小米汽车5月新增29家门店，全国82城已有298家门店；6月计划新增37家门店，预计覆盖宝鸡、沧州等10座城市；截止5月31日，全国已有153家服务网点，覆盖全国88城。</w:t>
      </w:r>
    </w:p>
    <w:p w14:paraId="281E1DE5" w14:textId="77777777" w:rsidR="000F69EB" w:rsidRPr="000F69EB" w:rsidRDefault="000F69EB" w:rsidP="000F69EB">
      <w:pPr>
        <w:ind w:firstLineChars="200" w:firstLine="420"/>
        <w:rPr>
          <w:rFonts w:ascii="宋体" w:eastAsia="宋体" w:hAnsi="宋体" w:hint="eastAsia"/>
        </w:rPr>
      </w:pPr>
    </w:p>
    <w:p w14:paraId="52773CA9" w14:textId="47AF521C" w:rsidR="00C5603E" w:rsidRPr="000F69EB" w:rsidRDefault="002B20AC" w:rsidP="000F69EB">
      <w:pPr>
        <w:pStyle w:val="2"/>
        <w:numPr>
          <w:ilvl w:val="0"/>
          <w:numId w:val="8"/>
        </w:numPr>
        <w:spacing w:before="0" w:after="0" w:line="240" w:lineRule="auto"/>
        <w:ind w:left="0" w:firstLine="0"/>
        <w:rPr>
          <w:rFonts w:ascii="宋体" w:eastAsia="宋体" w:hAnsi="宋体" w:hint="eastAsia"/>
          <w:sz w:val="24"/>
          <w:szCs w:val="24"/>
        </w:rPr>
      </w:pPr>
      <w:r w:rsidRPr="000F69EB">
        <w:rPr>
          <w:rFonts w:ascii="宋体" w:eastAsia="宋体" w:hAnsi="宋体" w:hint="eastAsia"/>
          <w:sz w:val="24"/>
          <w:szCs w:val="24"/>
        </w:rPr>
        <w:t>智己LS7海外版正式登陆墨西哥市场</w:t>
      </w:r>
    </w:p>
    <w:p w14:paraId="1068625C" w14:textId="5398A353" w:rsidR="00131BD8" w:rsidRDefault="002B20AC" w:rsidP="000F69EB">
      <w:pPr>
        <w:ind w:firstLineChars="200" w:firstLine="420"/>
        <w:rPr>
          <w:rFonts w:ascii="宋体" w:eastAsia="宋体" w:hAnsi="宋体" w:hint="eastAsia"/>
        </w:rPr>
      </w:pPr>
      <w:r w:rsidRPr="000F69EB">
        <w:rPr>
          <w:rFonts w:ascii="宋体" w:eastAsia="宋体" w:hAnsi="宋体" w:hint="eastAsia"/>
        </w:rPr>
        <w:t>智己汽车宣布，旗下中大型智能旗舰SUV——IM LS7于近日在墨西哥正式上市。智己汽车表示，其将加速拓展澳新、欧英、中东等高端新能源市场。</w:t>
      </w:r>
    </w:p>
    <w:p w14:paraId="3F9C967F" w14:textId="77777777" w:rsidR="000F69EB" w:rsidRPr="000F69EB" w:rsidRDefault="000F69EB" w:rsidP="005432E1">
      <w:pPr>
        <w:ind w:firstLineChars="270" w:firstLine="567"/>
        <w:rPr>
          <w:rFonts w:ascii="宋体" w:eastAsia="宋体" w:hAnsi="宋体" w:hint="eastAsia"/>
        </w:rPr>
      </w:pPr>
    </w:p>
    <w:p w14:paraId="6D7BE859" w14:textId="23A4A3EB" w:rsidR="00131BD8" w:rsidRPr="000F69EB" w:rsidRDefault="005432E1" w:rsidP="000F69EB">
      <w:pPr>
        <w:pStyle w:val="1"/>
        <w:spacing w:before="0" w:after="0" w:line="240" w:lineRule="auto"/>
        <w:ind w:left="6"/>
        <w:rPr>
          <w:rFonts w:ascii="宋体" w:eastAsia="宋体" w:hAnsi="宋体" w:hint="eastAsia"/>
        </w:rPr>
      </w:pPr>
      <w:r w:rsidRPr="000F69EB">
        <w:rPr>
          <w:rFonts w:ascii="宋体" w:eastAsia="宋体" w:hAnsi="宋体" w:hint="eastAsia"/>
        </w:rPr>
        <w:t>五、</w:t>
      </w:r>
      <w:r w:rsidR="00131BD8" w:rsidRPr="000F69EB">
        <w:rPr>
          <w:rFonts w:ascii="宋体" w:eastAsia="宋体" w:hAnsi="宋体" w:hint="eastAsia"/>
        </w:rPr>
        <w:t>行业信息</w:t>
      </w:r>
    </w:p>
    <w:p w14:paraId="297F9AFD" w14:textId="7EBAE85E" w:rsidR="00161CEB" w:rsidRPr="000F69EB" w:rsidRDefault="00161CEB" w:rsidP="000F69EB">
      <w:pPr>
        <w:pStyle w:val="2"/>
        <w:numPr>
          <w:ilvl w:val="0"/>
          <w:numId w:val="5"/>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华为向上汽集团转让“尚界”商标</w:t>
      </w:r>
    </w:p>
    <w:p w14:paraId="2B0367E2" w14:textId="5CE8B472" w:rsidR="00161CEB" w:rsidRDefault="00161CEB" w:rsidP="000F69EB">
      <w:pPr>
        <w:ind w:firstLineChars="200" w:firstLine="420"/>
        <w:rPr>
          <w:rFonts w:ascii="宋体" w:eastAsia="宋体" w:hAnsi="宋体" w:hint="eastAsia"/>
        </w:rPr>
      </w:pPr>
      <w:r w:rsidRPr="000F69EB">
        <w:rPr>
          <w:rFonts w:ascii="宋体" w:eastAsia="宋体" w:hAnsi="宋体" w:hint="eastAsia"/>
        </w:rPr>
        <w:t>国家知识产权局商标局5月27日公布的第1937期商标转让/转移公告显示，华为技术有限公司向上海汽车集团股份有限公司转让“尚界”商标申请已核准。</w:t>
      </w:r>
    </w:p>
    <w:p w14:paraId="5795401D" w14:textId="77777777" w:rsidR="000F69EB" w:rsidRPr="000F69EB" w:rsidRDefault="000F69EB" w:rsidP="000F69EB">
      <w:pPr>
        <w:ind w:firstLineChars="200" w:firstLine="420"/>
        <w:rPr>
          <w:rFonts w:ascii="宋体" w:eastAsia="宋体" w:hAnsi="宋体" w:hint="eastAsia"/>
        </w:rPr>
      </w:pPr>
    </w:p>
    <w:p w14:paraId="4210E8CE" w14:textId="46972C1B" w:rsidR="003436C8" w:rsidRPr="000F69EB" w:rsidRDefault="003436C8" w:rsidP="000F69EB">
      <w:pPr>
        <w:pStyle w:val="2"/>
        <w:numPr>
          <w:ilvl w:val="0"/>
          <w:numId w:val="5"/>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余承东：华为将只有五个“界”</w:t>
      </w:r>
    </w:p>
    <w:p w14:paraId="4D2CBDB8" w14:textId="3CF0AC2D" w:rsidR="003436C8" w:rsidRDefault="003436C8" w:rsidP="000F69EB">
      <w:pPr>
        <w:ind w:firstLineChars="200" w:firstLine="420"/>
        <w:rPr>
          <w:rFonts w:ascii="宋体" w:eastAsia="宋体" w:hAnsi="宋体" w:hint="eastAsia"/>
        </w:rPr>
      </w:pPr>
      <w:r w:rsidRPr="000F69EB">
        <w:rPr>
          <w:rFonts w:ascii="宋体" w:eastAsia="宋体" w:hAnsi="宋体" w:hint="eastAsia"/>
        </w:rPr>
        <w:t>5月31日，在2025（第三届）未来汽车先行者大会上，华为常务董事、终端BG董事长余承东透露，华为将只做五个“界”。</w:t>
      </w:r>
    </w:p>
    <w:p w14:paraId="354EFADB" w14:textId="77777777" w:rsidR="000F69EB" w:rsidRPr="000F69EB" w:rsidRDefault="000F69EB" w:rsidP="000F69EB">
      <w:pPr>
        <w:ind w:firstLineChars="200" w:firstLine="420"/>
        <w:rPr>
          <w:rFonts w:ascii="宋体" w:eastAsia="宋体" w:hAnsi="宋体" w:hint="eastAsia"/>
        </w:rPr>
      </w:pPr>
    </w:p>
    <w:p w14:paraId="6000739E" w14:textId="395D4249" w:rsidR="0044156A" w:rsidRPr="000F69EB" w:rsidRDefault="0044156A" w:rsidP="000F69EB">
      <w:pPr>
        <w:pStyle w:val="2"/>
        <w:numPr>
          <w:ilvl w:val="0"/>
          <w:numId w:val="5"/>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龙蟠科技：签署50亿元磷酸铁锂正极材料销售合同</w:t>
      </w:r>
    </w:p>
    <w:p w14:paraId="1E0F5F30" w14:textId="45A7FA9E" w:rsidR="0044156A" w:rsidRDefault="0044156A" w:rsidP="000F69EB">
      <w:pPr>
        <w:ind w:firstLineChars="200" w:firstLine="420"/>
        <w:rPr>
          <w:rFonts w:ascii="宋体" w:eastAsia="宋体" w:hAnsi="宋体" w:hint="eastAsia"/>
        </w:rPr>
      </w:pPr>
      <w:r w:rsidRPr="000F69EB">
        <w:rPr>
          <w:rFonts w:ascii="宋体" w:eastAsia="宋体" w:hAnsi="宋体" w:hint="eastAsia"/>
        </w:rPr>
        <w:t>6月2日，龙蟠科技公告称，控股孙公司锂源（亚太）与Eve Energy Malaysia Sdn.Bhd.签署生产定价协议，预计自2026至2030年间向Eve Energy及其关联企业销售15.2万吨磷酸铁锂正极材料，合同总销售金额预计超50亿元。</w:t>
      </w:r>
    </w:p>
    <w:p w14:paraId="6DDDEF70" w14:textId="77777777" w:rsidR="000F69EB" w:rsidRPr="000F69EB" w:rsidRDefault="000F69EB" w:rsidP="000F69EB">
      <w:pPr>
        <w:ind w:firstLineChars="200" w:firstLine="420"/>
        <w:rPr>
          <w:rFonts w:ascii="宋体" w:eastAsia="宋体" w:hAnsi="宋体" w:hint="eastAsia"/>
        </w:rPr>
      </w:pPr>
    </w:p>
    <w:p w14:paraId="4C0D68D8" w14:textId="14FA6FFC" w:rsidR="000E6AAD" w:rsidRPr="000F69EB" w:rsidRDefault="000E6AAD" w:rsidP="000F69EB">
      <w:pPr>
        <w:pStyle w:val="2"/>
        <w:numPr>
          <w:ilvl w:val="0"/>
          <w:numId w:val="5"/>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宁德时代巧克力换电站单月新建突破100座</w:t>
      </w:r>
    </w:p>
    <w:p w14:paraId="2BCE69BE" w14:textId="118983D5" w:rsidR="000E6AAD" w:rsidRDefault="000E6AAD" w:rsidP="000F69EB">
      <w:pPr>
        <w:ind w:firstLineChars="200" w:firstLine="420"/>
        <w:rPr>
          <w:rFonts w:ascii="宋体" w:eastAsia="宋体" w:hAnsi="宋体" w:hint="eastAsia"/>
        </w:rPr>
      </w:pPr>
      <w:r w:rsidRPr="000F69EB">
        <w:rPr>
          <w:rFonts w:ascii="宋体" w:eastAsia="宋体" w:hAnsi="宋体" w:hint="eastAsia"/>
        </w:rPr>
        <w:t>5月30日，上海浦东金亮路站成为5月第100座落成的换电站。自业务启动不到180</w:t>
      </w:r>
      <w:r w:rsidRPr="000F69EB">
        <w:rPr>
          <w:rFonts w:ascii="宋体" w:eastAsia="宋体" w:hAnsi="宋体" w:hint="eastAsia"/>
        </w:rPr>
        <w:lastRenderedPageBreak/>
        <w:t>天，巧克力换电已成功进驻全国24个城市，实现单月新建百站。</w:t>
      </w:r>
    </w:p>
    <w:p w14:paraId="4A597A22" w14:textId="77777777" w:rsidR="000F69EB" w:rsidRPr="000F69EB" w:rsidRDefault="000F69EB" w:rsidP="000F69EB">
      <w:pPr>
        <w:ind w:firstLineChars="200" w:firstLine="420"/>
        <w:rPr>
          <w:rFonts w:ascii="宋体" w:eastAsia="宋体" w:hAnsi="宋体" w:hint="eastAsia"/>
        </w:rPr>
      </w:pPr>
    </w:p>
    <w:p w14:paraId="572FB9D9" w14:textId="3F482ADA" w:rsidR="002E128F" w:rsidRPr="000F69EB" w:rsidRDefault="002E128F" w:rsidP="000F69EB">
      <w:pPr>
        <w:pStyle w:val="2"/>
        <w:numPr>
          <w:ilvl w:val="0"/>
          <w:numId w:val="5"/>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文远知行进入沙特市场</w:t>
      </w:r>
    </w:p>
    <w:p w14:paraId="0A426776" w14:textId="32C65E3E" w:rsidR="002E128F" w:rsidRDefault="00140890" w:rsidP="000F69EB">
      <w:pPr>
        <w:ind w:firstLineChars="200" w:firstLine="420"/>
        <w:rPr>
          <w:rFonts w:ascii="宋体" w:eastAsia="宋体" w:hAnsi="宋体" w:hint="eastAsia"/>
        </w:rPr>
      </w:pPr>
      <w:r w:rsidRPr="000F69EB">
        <w:rPr>
          <w:rFonts w:ascii="宋体" w:eastAsia="宋体" w:hAnsi="宋体" w:hint="eastAsia"/>
        </w:rPr>
        <w:t>5月27日，文远知行WeRide官方公布了沙特阿拉伯市场拓展战略。</w:t>
      </w:r>
      <w:r w:rsidR="005D3BF5" w:rsidRPr="000F69EB">
        <w:rPr>
          <w:rFonts w:ascii="宋体" w:eastAsia="宋体" w:hAnsi="宋体" w:hint="eastAsia"/>
        </w:rPr>
        <w:t>其已在利雅得、埃尔奥拉等沙特重点城市，测试并部署Robotaxi、Robobus、Robosweeper等自动驾驶产品</w:t>
      </w:r>
      <w:r w:rsidR="00270878" w:rsidRPr="000F69EB">
        <w:rPr>
          <w:rFonts w:ascii="宋体" w:eastAsia="宋体" w:hAnsi="宋体" w:hint="eastAsia"/>
        </w:rPr>
        <w:t>。</w:t>
      </w:r>
      <w:r w:rsidR="00760D1D" w:rsidRPr="000F69EB">
        <w:rPr>
          <w:rFonts w:ascii="宋体" w:eastAsia="宋体" w:hAnsi="宋体" w:hint="eastAsia"/>
        </w:rPr>
        <w:t>文远知行将于未来数月内在Uber平台上线Robotaxi试运营，并计划于2025年内在沙特开展全面的Robotaxi商业化运营服务。</w:t>
      </w:r>
    </w:p>
    <w:p w14:paraId="0EF1E7D2" w14:textId="77777777" w:rsidR="000F69EB" w:rsidRPr="000F69EB" w:rsidRDefault="000F69EB" w:rsidP="000F69EB">
      <w:pPr>
        <w:ind w:firstLineChars="200" w:firstLine="420"/>
        <w:rPr>
          <w:rFonts w:ascii="宋体" w:eastAsia="宋体" w:hAnsi="宋体" w:hint="eastAsia"/>
        </w:rPr>
      </w:pPr>
    </w:p>
    <w:p w14:paraId="558D9573" w14:textId="1DCCDC64" w:rsidR="009B3C7C" w:rsidRPr="000F69EB" w:rsidRDefault="00BF6DE0" w:rsidP="000F69EB">
      <w:pPr>
        <w:pStyle w:val="2"/>
        <w:numPr>
          <w:ilvl w:val="0"/>
          <w:numId w:val="5"/>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小马智行与迪拜道路交通管理局达成战略合作</w:t>
      </w:r>
    </w:p>
    <w:p w14:paraId="59FB9338" w14:textId="37022CB5" w:rsidR="00BF6DE0" w:rsidRDefault="00BF6DE0" w:rsidP="000F69EB">
      <w:pPr>
        <w:ind w:firstLineChars="200" w:firstLine="420"/>
        <w:rPr>
          <w:rFonts w:ascii="宋体" w:eastAsia="宋体" w:hAnsi="宋体" w:hint="eastAsia"/>
        </w:rPr>
      </w:pPr>
      <w:r w:rsidRPr="000F69EB">
        <w:rPr>
          <w:rFonts w:ascii="宋体" w:eastAsia="宋体" w:hAnsi="宋体" w:hint="eastAsia"/>
        </w:rPr>
        <w:t>5月27日，小马智行宣布与迪拜道路交通管理局（RTA）达成战略合作，将在当地落地Robotaxi车队。根据规划，将于2025年启动测试运营，2026年推进全无人商业化运营，并实现与迪拜当地地铁、有轨电车以及海上航线等多元交通网络的无缝衔接。</w:t>
      </w:r>
    </w:p>
    <w:p w14:paraId="07C64542" w14:textId="77777777" w:rsidR="000F69EB" w:rsidRPr="000F69EB" w:rsidRDefault="000F69EB" w:rsidP="005432E1">
      <w:pPr>
        <w:ind w:firstLineChars="270" w:firstLine="567"/>
        <w:rPr>
          <w:rFonts w:ascii="宋体" w:eastAsia="宋体" w:hAnsi="宋体" w:hint="eastAsia"/>
        </w:rPr>
      </w:pPr>
    </w:p>
    <w:p w14:paraId="29CCA7CA" w14:textId="7D37889F" w:rsidR="00131BD8" w:rsidRPr="000F69EB" w:rsidRDefault="005432E1" w:rsidP="000F69EB">
      <w:pPr>
        <w:pStyle w:val="1"/>
        <w:spacing w:before="0" w:after="0" w:line="240" w:lineRule="auto"/>
        <w:ind w:left="6"/>
        <w:rPr>
          <w:rFonts w:ascii="宋体" w:eastAsia="宋体" w:hAnsi="宋体" w:hint="eastAsia"/>
        </w:rPr>
      </w:pPr>
      <w:r w:rsidRPr="000F69EB">
        <w:rPr>
          <w:rFonts w:ascii="宋体" w:eastAsia="宋体" w:hAnsi="宋体" w:hint="eastAsia"/>
        </w:rPr>
        <w:t>六、</w:t>
      </w:r>
      <w:r w:rsidR="00131BD8" w:rsidRPr="000F69EB">
        <w:rPr>
          <w:rFonts w:ascii="宋体" w:eastAsia="宋体" w:hAnsi="宋体" w:hint="eastAsia"/>
        </w:rPr>
        <w:t>跨国集团与国际市场</w:t>
      </w:r>
    </w:p>
    <w:p w14:paraId="13E7DF63" w14:textId="3B367B83" w:rsidR="00307710" w:rsidRPr="000F69EB" w:rsidRDefault="00307710"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过去12个月汽车行业有五分之一的CEO离职</w:t>
      </w:r>
    </w:p>
    <w:p w14:paraId="401879CB" w14:textId="2A6ED24D" w:rsidR="00307710" w:rsidRDefault="00307710" w:rsidP="000F69EB">
      <w:pPr>
        <w:ind w:firstLineChars="200" w:firstLine="420"/>
        <w:rPr>
          <w:rFonts w:ascii="宋体" w:eastAsia="宋体" w:hAnsi="宋体" w:hint="eastAsia"/>
        </w:rPr>
      </w:pPr>
      <w:r w:rsidRPr="000F69EB">
        <w:rPr>
          <w:rFonts w:ascii="宋体" w:eastAsia="宋体" w:hAnsi="宋体" w:hint="eastAsia"/>
        </w:rPr>
        <w:t>高管猎头公司Savannah的数据显示，过去12个月中，全球前50大汽车集团中有五分之一的首席执行官已离职，凸显汽车行业正面临地缘政治动荡与市场竞争加剧带来的领导力短缺危机。</w:t>
      </w:r>
    </w:p>
    <w:p w14:paraId="3869C856" w14:textId="77777777" w:rsidR="000F69EB" w:rsidRPr="000F69EB" w:rsidRDefault="000F69EB" w:rsidP="000F69EB">
      <w:pPr>
        <w:ind w:firstLineChars="200" w:firstLine="420"/>
        <w:rPr>
          <w:rFonts w:ascii="宋体" w:eastAsia="宋体" w:hAnsi="宋体" w:hint="eastAsia"/>
        </w:rPr>
      </w:pPr>
    </w:p>
    <w:p w14:paraId="0ADB7B20" w14:textId="41E2886F" w:rsidR="00505877" w:rsidRPr="000F69EB" w:rsidRDefault="00505877"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2025年《财富》美国500强排行榜出炉，特斯拉排名首次下滑</w:t>
      </w:r>
    </w:p>
    <w:p w14:paraId="44CC9B13" w14:textId="55E2F4F2" w:rsidR="00505877" w:rsidRDefault="00505877" w:rsidP="000F69EB">
      <w:pPr>
        <w:ind w:firstLineChars="200" w:firstLine="420"/>
        <w:rPr>
          <w:rFonts w:ascii="宋体" w:eastAsia="宋体" w:hAnsi="宋体" w:hint="eastAsia"/>
        </w:rPr>
      </w:pPr>
      <w:r w:rsidRPr="000F69EB">
        <w:rPr>
          <w:rFonts w:ascii="宋体" w:eastAsia="宋体" w:hAnsi="宋体" w:hint="eastAsia"/>
        </w:rPr>
        <w:t>6月2日，2025年《财富》美国500强排行榜发布。其中，特斯拉（第43位）第九年登上《财富》美国500强榜单，排名首次出现下滑。</w:t>
      </w:r>
    </w:p>
    <w:p w14:paraId="610B29DA" w14:textId="77777777" w:rsidR="000F69EB" w:rsidRPr="000F69EB" w:rsidRDefault="000F69EB" w:rsidP="000F69EB">
      <w:pPr>
        <w:ind w:firstLineChars="200" w:firstLine="420"/>
        <w:rPr>
          <w:rFonts w:ascii="宋体" w:eastAsia="宋体" w:hAnsi="宋体" w:hint="eastAsia"/>
        </w:rPr>
      </w:pPr>
    </w:p>
    <w:p w14:paraId="40B49377" w14:textId="2167169E" w:rsidR="00131BD8" w:rsidRPr="000F69EB" w:rsidRDefault="00934FDC"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德国首启L4自动驾驶载客公交测试</w:t>
      </w:r>
    </w:p>
    <w:p w14:paraId="23F7D8D2" w14:textId="61D20DBD" w:rsidR="00E26C63" w:rsidRDefault="00E26C63" w:rsidP="000F69EB">
      <w:pPr>
        <w:ind w:firstLineChars="200" w:firstLine="420"/>
        <w:rPr>
          <w:rFonts w:ascii="宋体" w:eastAsia="宋体" w:hAnsi="宋体" w:hint="eastAsia"/>
        </w:rPr>
      </w:pPr>
      <w:r w:rsidRPr="000F69EB">
        <w:rPr>
          <w:rFonts w:ascii="宋体" w:eastAsia="宋体" w:hAnsi="宋体" w:hint="eastAsia"/>
        </w:rPr>
        <w:t>当地时间5月26日，德国铁路Deutsche Bahn宣布，由其共同负责的德国首个 L4自动驾驶载客公共交通测试项目KIRA正式启动。据悉，KIRA班车的最高时速可达130公里，由车载计算机智能决定驾驶操作，并受到控制中心的技术监督人员监控。</w:t>
      </w:r>
    </w:p>
    <w:p w14:paraId="43F5DA94" w14:textId="77777777" w:rsidR="000F69EB" w:rsidRPr="000F69EB" w:rsidRDefault="000F69EB" w:rsidP="000F69EB">
      <w:pPr>
        <w:ind w:firstLineChars="200" w:firstLine="420"/>
        <w:rPr>
          <w:rFonts w:ascii="宋体" w:eastAsia="宋体" w:hAnsi="宋体" w:hint="eastAsia"/>
        </w:rPr>
      </w:pPr>
    </w:p>
    <w:p w14:paraId="6331ABA5" w14:textId="752C532F" w:rsidR="00F83E1A" w:rsidRPr="000F69EB" w:rsidRDefault="00F83E1A"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大众集团董事长称公司在与美国政府就关税问题进行直接谈判</w:t>
      </w:r>
    </w:p>
    <w:p w14:paraId="122F52DE" w14:textId="6413D1FF" w:rsidR="00F83E1A" w:rsidRDefault="00F83E1A" w:rsidP="000F69EB">
      <w:pPr>
        <w:ind w:firstLineChars="200" w:firstLine="420"/>
        <w:rPr>
          <w:rFonts w:ascii="宋体" w:eastAsia="宋体" w:hAnsi="宋体" w:hint="eastAsia"/>
        </w:rPr>
      </w:pPr>
      <w:r w:rsidRPr="000F69EB">
        <w:rPr>
          <w:rFonts w:ascii="宋体" w:eastAsia="宋体" w:hAnsi="宋体" w:hint="eastAsia"/>
        </w:rPr>
        <w:t>5月30日，大众汽车集团管理董事会主席奥博穆在接受媒体采访时表示，公司正在与美国政府直接磋商解决关税争端。</w:t>
      </w:r>
      <w:r w:rsidR="00D83316" w:rsidRPr="000F69EB">
        <w:rPr>
          <w:rFonts w:ascii="宋体" w:eastAsia="宋体" w:hAnsi="宋体" w:hint="eastAsia"/>
        </w:rPr>
        <w:t>奥博穆表示，</w:t>
      </w:r>
      <w:r w:rsidRPr="000F69EB">
        <w:rPr>
          <w:rFonts w:ascii="宋体" w:eastAsia="宋体" w:hAnsi="宋体" w:hint="eastAsia"/>
        </w:rPr>
        <w:t>如果关税争端得到解决，大众汽车愿意在现有美国投资的基础上进行“额外、大规模”投资。</w:t>
      </w:r>
    </w:p>
    <w:p w14:paraId="2C5AD292" w14:textId="77777777" w:rsidR="000F69EB" w:rsidRPr="000F69EB" w:rsidRDefault="000F69EB" w:rsidP="000F69EB">
      <w:pPr>
        <w:ind w:firstLineChars="200" w:firstLine="420"/>
        <w:rPr>
          <w:rFonts w:ascii="宋体" w:eastAsia="宋体" w:hAnsi="宋体" w:hint="eastAsia"/>
        </w:rPr>
      </w:pPr>
    </w:p>
    <w:p w14:paraId="2B2294CE" w14:textId="474D3AFC" w:rsidR="003F0AF9" w:rsidRPr="000F69EB" w:rsidRDefault="003F0AF9"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大众汽车美国公司：将维持建议零售价至6月，承担上涨成本</w:t>
      </w:r>
    </w:p>
    <w:p w14:paraId="4823F966" w14:textId="508F04AC" w:rsidR="003F0AF9" w:rsidRDefault="003F0AF9" w:rsidP="000F69EB">
      <w:pPr>
        <w:ind w:firstLineChars="200" w:firstLine="420"/>
        <w:rPr>
          <w:rFonts w:ascii="宋体" w:eastAsia="宋体" w:hAnsi="宋体" w:hint="eastAsia"/>
        </w:rPr>
      </w:pPr>
      <w:r w:rsidRPr="000F69EB">
        <w:rPr>
          <w:rFonts w:ascii="宋体" w:eastAsia="宋体" w:hAnsi="宋体" w:hint="eastAsia"/>
        </w:rPr>
        <w:t>大众汽车美国公司日前宣布，尽管当前环境下经营成本有所增加，但其汽车建议零售价仍将维持至6月，“为确保客户能够负担得起车辆，大众汽车品牌将承担目前上涨的成本”。</w:t>
      </w:r>
    </w:p>
    <w:p w14:paraId="2A70D80E" w14:textId="77777777" w:rsidR="000F69EB" w:rsidRPr="000F69EB" w:rsidRDefault="000F69EB" w:rsidP="000F69EB">
      <w:pPr>
        <w:ind w:firstLineChars="200" w:firstLine="420"/>
        <w:rPr>
          <w:rFonts w:ascii="宋体" w:eastAsia="宋体" w:hAnsi="宋体" w:hint="eastAsia"/>
        </w:rPr>
      </w:pPr>
    </w:p>
    <w:p w14:paraId="4496FE20" w14:textId="28B10BE8" w:rsidR="00C81DEA" w:rsidRPr="000F69EB" w:rsidRDefault="00C81DEA"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丰田向空中出租车公司Joby Aviation支付投资2.5亿美元</w:t>
      </w:r>
    </w:p>
    <w:p w14:paraId="4D9F73BB" w14:textId="6E4A8B9B" w:rsidR="00C81DEA" w:rsidRDefault="00C81DEA" w:rsidP="000F69EB">
      <w:pPr>
        <w:ind w:firstLineChars="200" w:firstLine="420"/>
        <w:rPr>
          <w:rFonts w:ascii="宋体" w:eastAsia="宋体" w:hAnsi="宋体" w:hint="eastAsia"/>
        </w:rPr>
      </w:pPr>
      <w:r w:rsidRPr="000F69EB">
        <w:rPr>
          <w:rFonts w:ascii="宋体" w:eastAsia="宋体" w:hAnsi="宋体" w:hint="eastAsia"/>
        </w:rPr>
        <w:t>5月27日，丰田发言人证实，已完成向美国空中出租车公司Joby Aviation追加的首笔2.5亿美元投资。</w:t>
      </w:r>
    </w:p>
    <w:p w14:paraId="6C889239" w14:textId="77777777" w:rsidR="000F69EB" w:rsidRPr="000F69EB" w:rsidRDefault="000F69EB" w:rsidP="000F69EB">
      <w:pPr>
        <w:ind w:firstLineChars="200" w:firstLine="420"/>
        <w:rPr>
          <w:rFonts w:ascii="宋体" w:eastAsia="宋体" w:hAnsi="宋体" w:hint="eastAsia"/>
        </w:rPr>
      </w:pPr>
    </w:p>
    <w:p w14:paraId="6D562705" w14:textId="27A6C31D" w:rsidR="00961238" w:rsidRPr="000F69EB" w:rsidRDefault="00961238"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丰田4月全球销量同比增长12.2%</w:t>
      </w:r>
    </w:p>
    <w:p w14:paraId="3A2DFF3D" w14:textId="49849E07" w:rsidR="00961238" w:rsidRDefault="00961238" w:rsidP="000F69EB">
      <w:pPr>
        <w:ind w:firstLineChars="200" w:firstLine="420"/>
        <w:rPr>
          <w:rFonts w:ascii="宋体" w:eastAsia="宋体" w:hAnsi="宋体" w:hint="eastAsia"/>
        </w:rPr>
      </w:pPr>
      <w:r w:rsidRPr="000F69EB">
        <w:rPr>
          <w:rFonts w:ascii="宋体" w:eastAsia="宋体" w:hAnsi="宋体" w:hint="eastAsia"/>
        </w:rPr>
        <w:t>5月29日，丰田公布数据显示，包括子公司大发汽车和日野汽车在内，4月全球汽车销</w:t>
      </w:r>
      <w:r w:rsidRPr="000F69EB">
        <w:rPr>
          <w:rFonts w:ascii="宋体" w:eastAsia="宋体" w:hAnsi="宋体" w:hint="eastAsia"/>
        </w:rPr>
        <w:lastRenderedPageBreak/>
        <w:t>量同比增长12.2%，达936718辆；全球汽车产量同比增长11.7%，达902425辆。</w:t>
      </w:r>
    </w:p>
    <w:p w14:paraId="1AE2DEA8" w14:textId="77777777" w:rsidR="000F69EB" w:rsidRPr="000F69EB" w:rsidRDefault="000F69EB" w:rsidP="000F69EB">
      <w:pPr>
        <w:ind w:firstLineChars="200" w:firstLine="420"/>
        <w:rPr>
          <w:rFonts w:ascii="宋体" w:eastAsia="宋体" w:hAnsi="宋体" w:hint="eastAsia"/>
        </w:rPr>
      </w:pPr>
    </w:p>
    <w:p w14:paraId="1474F4B6" w14:textId="34571502" w:rsidR="00A7502A" w:rsidRPr="000F69EB" w:rsidRDefault="00A7502A"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福特因后视摄像头故障召回110万辆汽车</w:t>
      </w:r>
    </w:p>
    <w:p w14:paraId="70C41377" w14:textId="0C849246" w:rsidR="00A7502A" w:rsidRPr="000F69EB" w:rsidRDefault="00A7502A" w:rsidP="000F69EB">
      <w:pPr>
        <w:ind w:firstLineChars="200" w:firstLine="420"/>
        <w:rPr>
          <w:rFonts w:ascii="宋体" w:eastAsia="宋体" w:hAnsi="宋体" w:hint="eastAsia"/>
        </w:rPr>
      </w:pPr>
      <w:r w:rsidRPr="000F69EB">
        <w:rPr>
          <w:rFonts w:ascii="宋体" w:eastAsia="宋体" w:hAnsi="宋体" w:hint="eastAsia"/>
        </w:rPr>
        <w:t>美国国家公路交通安全管理局（NHTSA）周一公告显示，福特汽车正在全美召回1075299辆汽车，原因是后视摄像头显示可能因软件故障卡顿。该问题可能导致倒车时驾驶员视野失真，增加碰撞风险。</w:t>
      </w:r>
      <w:r w:rsidR="000F69EB">
        <w:rPr>
          <w:rFonts w:ascii="宋体" w:eastAsia="宋体" w:hAnsi="宋体"/>
        </w:rPr>
        <w:br/>
      </w:r>
    </w:p>
    <w:p w14:paraId="216F841C" w14:textId="1CFF97F3" w:rsidR="00E70DC2" w:rsidRPr="000F69EB" w:rsidRDefault="00E70DC2"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韩国五大整车厂商5月全球总销量同比增长0.3%</w:t>
      </w:r>
    </w:p>
    <w:p w14:paraId="64040DEA" w14:textId="42870361" w:rsidR="00E70DC2" w:rsidRDefault="004A7273" w:rsidP="000F69EB">
      <w:pPr>
        <w:ind w:firstLineChars="200" w:firstLine="420"/>
        <w:rPr>
          <w:rFonts w:ascii="宋体" w:eastAsia="宋体" w:hAnsi="宋体" w:hint="eastAsia"/>
        </w:rPr>
      </w:pPr>
      <w:r w:rsidRPr="000F69EB">
        <w:rPr>
          <w:rFonts w:ascii="宋体" w:eastAsia="宋体" w:hAnsi="宋体" w:hint="eastAsia"/>
        </w:rPr>
        <w:t>综合韩国五大整车厂商2日发布的销售业绩，本土五大车企今年5月全球总销量（含全散件组装）同比增长0.3%，为68.9311万辆，连续两个月同比增加。五家车企5月本土销量同比减少2.9%，为11.3261万辆；海外销量同比增加0.9%，为57.605万辆。现代汽车全球销量为35.1174万辆，同比减少1.7%；起亚共售出26.9148万辆，同比增加1.7%；韩国通用则减少1.8%，为5.0029万辆；雷诺韩国同比增加47.6%，为9860辆；KGM（原双龙汽车）同比增加11.9%，为9100辆。</w:t>
      </w:r>
    </w:p>
    <w:p w14:paraId="075D13C8" w14:textId="77777777" w:rsidR="000F69EB" w:rsidRPr="000F69EB" w:rsidRDefault="000F69EB" w:rsidP="000F69EB">
      <w:pPr>
        <w:ind w:firstLineChars="200" w:firstLine="420"/>
        <w:rPr>
          <w:rFonts w:ascii="宋体" w:eastAsia="宋体" w:hAnsi="宋体" w:hint="eastAsia"/>
        </w:rPr>
      </w:pPr>
    </w:p>
    <w:p w14:paraId="0F0570D0" w14:textId="00824A78" w:rsidR="009B3C7C" w:rsidRPr="000F69EB" w:rsidRDefault="0012522D"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美国与欧盟关税谈判期限延长至7月9日</w:t>
      </w:r>
    </w:p>
    <w:p w14:paraId="05ACDA90" w14:textId="1E81D7E7" w:rsidR="0012522D" w:rsidRDefault="0012522D" w:rsidP="000F69EB">
      <w:pPr>
        <w:ind w:firstLineChars="200" w:firstLine="420"/>
        <w:rPr>
          <w:rFonts w:ascii="宋体" w:eastAsia="宋体" w:hAnsi="宋体" w:hint="eastAsia"/>
        </w:rPr>
      </w:pPr>
      <w:r w:rsidRPr="000F69EB">
        <w:rPr>
          <w:rFonts w:ascii="宋体" w:eastAsia="宋体" w:hAnsi="宋体" w:hint="eastAsia"/>
        </w:rPr>
        <w:t>当地时间5月25日，美国总统特朗普表示，欧盟请求将关税谈判期限延长至7月9日，他已同意这一请求。</w:t>
      </w:r>
    </w:p>
    <w:p w14:paraId="7C8881C2" w14:textId="77777777" w:rsidR="000F69EB" w:rsidRPr="000F69EB" w:rsidRDefault="000F69EB" w:rsidP="000F69EB">
      <w:pPr>
        <w:ind w:firstLineChars="200" w:firstLine="420"/>
        <w:rPr>
          <w:rFonts w:ascii="宋体" w:eastAsia="宋体" w:hAnsi="宋体" w:hint="eastAsia"/>
        </w:rPr>
      </w:pPr>
    </w:p>
    <w:p w14:paraId="1F2F9C8A" w14:textId="4E9C2125" w:rsidR="005A02CE" w:rsidRPr="000F69EB" w:rsidRDefault="005A02CE"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曝日产汽车提供自愿离职补</w:t>
      </w:r>
    </w:p>
    <w:p w14:paraId="47F952DA" w14:textId="0350D899" w:rsidR="005A02CE" w:rsidRDefault="005A02CE" w:rsidP="000F69EB">
      <w:pPr>
        <w:ind w:firstLineChars="200" w:firstLine="420"/>
        <w:rPr>
          <w:rFonts w:ascii="宋体" w:eastAsia="宋体" w:hAnsi="宋体" w:hint="eastAsia"/>
        </w:rPr>
      </w:pPr>
      <w:r w:rsidRPr="000F69EB">
        <w:rPr>
          <w:rFonts w:ascii="宋体" w:eastAsia="宋体" w:hAnsi="宋体" w:hint="eastAsia"/>
        </w:rPr>
        <w:t>据多家媒体报道，日本汽车制造商日产汽车已开始向美国员工提出自愿离职补偿方案，并在全球范围内暂停按业绩发放的加薪。</w:t>
      </w:r>
      <w:r w:rsidR="00A807BC" w:rsidRPr="000F69EB">
        <w:rPr>
          <w:rFonts w:ascii="宋体" w:eastAsia="宋体" w:hAnsi="宋体" w:hint="eastAsia"/>
        </w:rPr>
        <w:t>该公司计划通过举债和出售资产筹集超过1万亿日元。</w:t>
      </w:r>
    </w:p>
    <w:p w14:paraId="0751A345" w14:textId="77777777" w:rsidR="000F69EB" w:rsidRPr="000F69EB" w:rsidRDefault="000F69EB" w:rsidP="000F69EB">
      <w:pPr>
        <w:ind w:firstLineChars="200" w:firstLine="420"/>
        <w:rPr>
          <w:rFonts w:ascii="宋体" w:eastAsia="宋体" w:hAnsi="宋体" w:hint="eastAsia"/>
        </w:rPr>
      </w:pPr>
    </w:p>
    <w:p w14:paraId="75C33C11" w14:textId="4E97589F" w:rsidR="00A424E6" w:rsidRPr="000F69EB" w:rsidRDefault="00A424E6"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马斯克：Model Y自动驾驶车型将于6月交付</w:t>
      </w:r>
    </w:p>
    <w:p w14:paraId="0A6F3BC0" w14:textId="08D089CF" w:rsidR="00A424E6" w:rsidRDefault="00A424E6" w:rsidP="000F69EB">
      <w:pPr>
        <w:ind w:firstLineChars="200" w:firstLine="420"/>
        <w:rPr>
          <w:rFonts w:ascii="宋体" w:eastAsia="宋体" w:hAnsi="宋体" w:hint="eastAsia"/>
        </w:rPr>
      </w:pPr>
      <w:r w:rsidRPr="000F69EB">
        <w:rPr>
          <w:rFonts w:ascii="宋体" w:eastAsia="宋体" w:hAnsi="宋体" w:hint="eastAsia"/>
        </w:rPr>
        <w:t>5月29日，马斯克在社交平台发文透露，将于6月向客户交付Model Y自动驾驶汽车。</w:t>
      </w:r>
    </w:p>
    <w:p w14:paraId="7F526454" w14:textId="77777777" w:rsidR="000F69EB" w:rsidRPr="000F69EB" w:rsidRDefault="000F69EB" w:rsidP="000F69EB">
      <w:pPr>
        <w:ind w:firstLineChars="200" w:firstLine="420"/>
        <w:rPr>
          <w:rFonts w:ascii="宋体" w:eastAsia="宋体" w:hAnsi="宋体" w:hint="eastAsia"/>
        </w:rPr>
      </w:pPr>
    </w:p>
    <w:p w14:paraId="71035207" w14:textId="567F894D" w:rsidR="006403C0" w:rsidRPr="000F69EB" w:rsidRDefault="006403C0"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通用汽车8.88亿美元投资纽约发动机厂</w:t>
      </w:r>
    </w:p>
    <w:p w14:paraId="487127CD" w14:textId="46EBE7F4" w:rsidR="00020294" w:rsidRDefault="00020294" w:rsidP="000F69EB">
      <w:pPr>
        <w:ind w:firstLineChars="200" w:firstLine="420"/>
        <w:rPr>
          <w:rFonts w:ascii="宋体" w:eastAsia="宋体" w:hAnsi="宋体" w:hint="eastAsia"/>
        </w:rPr>
      </w:pPr>
      <w:r w:rsidRPr="000F69EB">
        <w:rPr>
          <w:rFonts w:ascii="宋体" w:eastAsia="宋体" w:hAnsi="宋体" w:hint="eastAsia"/>
        </w:rPr>
        <w:t>5月27日，通用汽车表示，将向纽约一家工厂投资8.88亿美元，用于提升发动机产能，并生产新型发动机。</w:t>
      </w:r>
    </w:p>
    <w:p w14:paraId="26FA497E" w14:textId="77777777" w:rsidR="000F69EB" w:rsidRPr="000F69EB" w:rsidRDefault="000F69EB" w:rsidP="000F69EB">
      <w:pPr>
        <w:ind w:firstLineChars="200" w:firstLine="420"/>
        <w:rPr>
          <w:rFonts w:ascii="宋体" w:eastAsia="宋体" w:hAnsi="宋体" w:hint="eastAsia"/>
        </w:rPr>
      </w:pPr>
    </w:p>
    <w:p w14:paraId="2D91BC10" w14:textId="3583B627" w:rsidR="000E6E84" w:rsidRPr="000F69EB" w:rsidRDefault="000E6E84"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VinFast拟在进军印度前寻求2亿美元贷款</w:t>
      </w:r>
    </w:p>
    <w:p w14:paraId="43FA43AA" w14:textId="47CADB8B" w:rsidR="000E6E84" w:rsidRDefault="000E6E84" w:rsidP="000F69EB">
      <w:pPr>
        <w:ind w:firstLineChars="200" w:firstLine="420"/>
        <w:rPr>
          <w:rFonts w:ascii="宋体" w:eastAsia="宋体" w:hAnsi="宋体" w:hint="eastAsia"/>
        </w:rPr>
      </w:pPr>
      <w:r w:rsidRPr="000F69EB">
        <w:rPr>
          <w:rFonts w:ascii="宋体" w:eastAsia="宋体" w:hAnsi="宋体" w:hint="eastAsia"/>
        </w:rPr>
        <w:t>知情人士透露，越南电动汽车制造商VinFast正与印度国有银行进行洽谈，计划筹集高达2亿美元的贷款，为其进军印度市场做准备。</w:t>
      </w:r>
    </w:p>
    <w:p w14:paraId="01B95C89" w14:textId="77777777" w:rsidR="000F69EB" w:rsidRPr="000F69EB" w:rsidRDefault="000F69EB" w:rsidP="000F69EB">
      <w:pPr>
        <w:ind w:firstLineChars="200" w:firstLine="420"/>
        <w:rPr>
          <w:rFonts w:ascii="宋体" w:eastAsia="宋体" w:hAnsi="宋体" w:hint="eastAsia"/>
        </w:rPr>
      </w:pPr>
    </w:p>
    <w:p w14:paraId="5F549E8A" w14:textId="1B3A7B1D" w:rsidR="009B3C7C" w:rsidRPr="000F69EB" w:rsidRDefault="00F9746B"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沃尔沃汽车宣布裁员3000人</w:t>
      </w:r>
    </w:p>
    <w:p w14:paraId="1E6553E7" w14:textId="0E285FC6" w:rsidR="00F9746B" w:rsidRDefault="00F9746B" w:rsidP="000F69EB">
      <w:pPr>
        <w:ind w:firstLineChars="200" w:firstLine="420"/>
        <w:rPr>
          <w:rFonts w:ascii="宋体" w:eastAsia="宋体" w:hAnsi="宋体" w:hint="eastAsia"/>
        </w:rPr>
      </w:pPr>
      <w:r w:rsidRPr="000F69EB">
        <w:rPr>
          <w:rFonts w:ascii="宋体" w:eastAsia="宋体" w:hAnsi="宋体" w:hint="eastAsia"/>
        </w:rPr>
        <w:t>5月26日，沃尔沃汽车宣布在全球范围内裁员，涉及约3000名员工。其中大部分是白领工作，以应对高成本、电动汽车需求放缓和贸易关税等问题。</w:t>
      </w:r>
    </w:p>
    <w:p w14:paraId="3AEA3E60" w14:textId="77777777" w:rsidR="000F69EB" w:rsidRPr="000F69EB" w:rsidRDefault="000F69EB" w:rsidP="000F69EB">
      <w:pPr>
        <w:ind w:firstLineChars="200" w:firstLine="420"/>
        <w:rPr>
          <w:rFonts w:ascii="宋体" w:eastAsia="宋体" w:hAnsi="宋体" w:hint="eastAsia"/>
        </w:rPr>
      </w:pPr>
    </w:p>
    <w:p w14:paraId="52A48EB1" w14:textId="5BDA7856" w:rsidR="00B2491A" w:rsidRPr="000F69EB" w:rsidRDefault="00B2491A"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t>英国4月汽车产量下滑15.8%</w:t>
      </w:r>
    </w:p>
    <w:p w14:paraId="368978F3" w14:textId="790F87CC" w:rsidR="00B2491A" w:rsidRDefault="00B2491A" w:rsidP="000F69EB">
      <w:pPr>
        <w:ind w:firstLineChars="200" w:firstLine="420"/>
        <w:rPr>
          <w:rFonts w:ascii="宋体" w:eastAsia="宋体" w:hAnsi="宋体" w:hint="eastAsia"/>
        </w:rPr>
      </w:pPr>
      <w:r w:rsidRPr="000F69EB">
        <w:rPr>
          <w:rFonts w:ascii="宋体" w:eastAsia="宋体" w:hAnsi="宋体" w:hint="eastAsia"/>
        </w:rPr>
        <w:t>英国汽车制造商与贸易商协会的数据显示，英国4月轻型汽车及商用车总产量同比下降15.8%，至59,203辆，创下1952年以来（不含受新冠疫情封锁影响的2020年）4月单月产量新低。</w:t>
      </w:r>
    </w:p>
    <w:p w14:paraId="701375C4" w14:textId="77777777" w:rsidR="000F69EB" w:rsidRPr="000F69EB" w:rsidRDefault="000F69EB" w:rsidP="000F69EB">
      <w:pPr>
        <w:ind w:firstLineChars="200" w:firstLine="420"/>
        <w:rPr>
          <w:rFonts w:ascii="宋体" w:eastAsia="宋体" w:hAnsi="宋体" w:hint="eastAsia"/>
        </w:rPr>
      </w:pPr>
    </w:p>
    <w:p w14:paraId="06BD09F2" w14:textId="1B8EDC42" w:rsidR="009B3C7C" w:rsidRPr="000F69EB" w:rsidRDefault="0056233E" w:rsidP="000F69EB">
      <w:pPr>
        <w:pStyle w:val="2"/>
        <w:numPr>
          <w:ilvl w:val="0"/>
          <w:numId w:val="6"/>
        </w:numPr>
        <w:spacing w:before="0" w:after="0" w:line="240" w:lineRule="auto"/>
        <w:ind w:left="0" w:firstLine="6"/>
        <w:rPr>
          <w:rFonts w:ascii="宋体" w:eastAsia="宋体" w:hAnsi="宋体" w:hint="eastAsia"/>
          <w:sz w:val="24"/>
          <w:szCs w:val="24"/>
        </w:rPr>
      </w:pPr>
      <w:r w:rsidRPr="000F69EB">
        <w:rPr>
          <w:rFonts w:ascii="宋体" w:eastAsia="宋体" w:hAnsi="宋体" w:hint="eastAsia"/>
          <w:sz w:val="24"/>
          <w:szCs w:val="24"/>
        </w:rPr>
        <w:lastRenderedPageBreak/>
        <w:t>印度:企业可享15%关税优惠进口电动汽车</w:t>
      </w:r>
    </w:p>
    <w:p w14:paraId="004B1509" w14:textId="21BFD8E9" w:rsidR="0056233E" w:rsidRDefault="0056233E" w:rsidP="000F69EB">
      <w:pPr>
        <w:ind w:firstLineChars="200" w:firstLine="420"/>
        <w:rPr>
          <w:rFonts w:ascii="宋体" w:eastAsia="宋体" w:hAnsi="宋体" w:hint="eastAsia"/>
        </w:rPr>
      </w:pPr>
      <w:r w:rsidRPr="000F69EB">
        <w:rPr>
          <w:rFonts w:ascii="宋体" w:eastAsia="宋体" w:hAnsi="宋体" w:hint="eastAsia"/>
        </w:rPr>
        <w:t>6月2日，印度政府宣布了新的电动汽车政策。企业可以以15%的优惠关税进口价格为3.5万美元的电动汽车，优惠期限为五年。但企业必须在印度投资4.86亿美元用于制造电动汽车，并在三年内实现25%的汽车本土化，在五年内实现50%的电动汽车本土化。此外，每年最多可进口8000辆电动汽车。</w:t>
      </w:r>
    </w:p>
    <w:p w14:paraId="68E442BD" w14:textId="77777777" w:rsidR="000F69EB" w:rsidRPr="000F69EB" w:rsidRDefault="000F69EB" w:rsidP="000F69EB">
      <w:pPr>
        <w:ind w:firstLineChars="200" w:firstLine="420"/>
        <w:rPr>
          <w:rFonts w:ascii="宋体" w:eastAsia="宋体" w:hAnsi="宋体" w:hint="eastAsia"/>
        </w:rPr>
      </w:pPr>
    </w:p>
    <w:sectPr w:rsidR="000F69EB" w:rsidRPr="000F69EB" w:rsidSect="000F69EB">
      <w:headerReference w:type="even" r:id="rId24"/>
      <w:headerReference w:type="default" r:id="rId25"/>
      <w:footerReference w:type="even" r:id="rId26"/>
      <w:footerReference w:type="default" r:id="rId27"/>
      <w:headerReference w:type="first" r:id="rId28"/>
      <w:footerReference w:type="first" r:id="rId29"/>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AF60D0" w14:textId="77777777" w:rsidR="004B2A35" w:rsidRDefault="004B2A35" w:rsidP="00131BD8">
      <w:pPr>
        <w:rPr>
          <w:rFonts w:hint="eastAsia"/>
        </w:rPr>
      </w:pPr>
      <w:r>
        <w:separator/>
      </w:r>
    </w:p>
  </w:endnote>
  <w:endnote w:type="continuationSeparator" w:id="0">
    <w:p w14:paraId="64DD6CEA" w14:textId="77777777" w:rsidR="004B2A35" w:rsidRDefault="004B2A35"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7B244" w14:textId="77777777" w:rsidR="000F69EB" w:rsidRDefault="000F69EB">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6FB93" w14:textId="77777777" w:rsidR="000F69EB" w:rsidRDefault="000F69EB">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1576E" w14:textId="77777777" w:rsidR="000F69EB" w:rsidRDefault="000F69EB">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299BA" w14:textId="77777777" w:rsidR="004B2A35" w:rsidRDefault="004B2A35" w:rsidP="00131BD8">
      <w:pPr>
        <w:rPr>
          <w:rFonts w:hint="eastAsia"/>
        </w:rPr>
      </w:pPr>
      <w:r>
        <w:separator/>
      </w:r>
    </w:p>
  </w:footnote>
  <w:footnote w:type="continuationSeparator" w:id="0">
    <w:p w14:paraId="05042D81" w14:textId="77777777" w:rsidR="004B2A35" w:rsidRDefault="004B2A35"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662904" w14:textId="77777777" w:rsidR="000F69EB" w:rsidRDefault="000F69EB">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66C6D" w14:textId="1198F759" w:rsidR="000F69EB" w:rsidRDefault="000F69EB" w:rsidP="000F69EB">
    <w:pPr>
      <w:pStyle w:val="a3"/>
      <w:jc w:val="left"/>
      <w:rPr>
        <w:rFonts w:hint="eastAsia"/>
      </w:rPr>
    </w:pPr>
    <w:r>
      <w:rPr>
        <w:b/>
        <w:noProof/>
        <w:color w:val="0000FF"/>
        <w:sz w:val="22"/>
        <w:szCs w:val="22"/>
      </w:rPr>
      <w:drawing>
        <wp:inline distT="0" distB="0" distL="0" distR="0" wp14:anchorId="2A33DED2" wp14:editId="6CBFB53E">
          <wp:extent cx="1062355" cy="338455"/>
          <wp:effectExtent l="0" t="0" r="4445" b="4445"/>
          <wp:docPr id="10498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4ACDC" w14:textId="77777777" w:rsidR="000F69EB" w:rsidRDefault="000F69EB">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67508"/>
    <w:multiLevelType w:val="hybridMultilevel"/>
    <w:tmpl w:val="C4D47638"/>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4A8218FB"/>
    <w:multiLevelType w:val="hybridMultilevel"/>
    <w:tmpl w:val="80FCDD78"/>
    <w:lvl w:ilvl="0" w:tplc="8C3670D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2"/>
  </w:num>
  <w:num w:numId="2" w16cid:durableId="1745951388">
    <w:abstractNumId w:val="3"/>
  </w:num>
  <w:num w:numId="3" w16cid:durableId="693729192">
    <w:abstractNumId w:val="3"/>
    <w:lvlOverride w:ilvl="0">
      <w:startOverride w:val="1"/>
    </w:lvlOverride>
  </w:num>
  <w:num w:numId="4" w16cid:durableId="2101679813">
    <w:abstractNumId w:val="3"/>
    <w:lvlOverride w:ilvl="0">
      <w:startOverride w:val="1"/>
    </w:lvlOverride>
  </w:num>
  <w:num w:numId="5" w16cid:durableId="1607998182">
    <w:abstractNumId w:val="3"/>
    <w:lvlOverride w:ilvl="0">
      <w:startOverride w:val="1"/>
    </w:lvlOverride>
  </w:num>
  <w:num w:numId="6" w16cid:durableId="712115206">
    <w:abstractNumId w:val="3"/>
    <w:lvlOverride w:ilvl="0">
      <w:startOverride w:val="1"/>
    </w:lvlOverride>
  </w:num>
  <w:num w:numId="7" w16cid:durableId="1819689904">
    <w:abstractNumId w:val="0"/>
  </w:num>
  <w:num w:numId="8" w16cid:durableId="1193955544">
    <w:abstractNumId w:val="1"/>
  </w:num>
  <w:num w:numId="9" w16cid:durableId="1723139388">
    <w:abstractNumId w:val="3"/>
  </w:num>
  <w:num w:numId="10" w16cid:durableId="1636177375">
    <w:abstractNumId w:val="3"/>
  </w:num>
  <w:num w:numId="11" w16cid:durableId="1345937093">
    <w:abstractNumId w:val="3"/>
  </w:num>
  <w:num w:numId="12" w16cid:durableId="1368681405">
    <w:abstractNumId w:val="3"/>
  </w:num>
  <w:num w:numId="13" w16cid:durableId="388306742">
    <w:abstractNumId w:val="3"/>
  </w:num>
  <w:num w:numId="14" w16cid:durableId="864485689">
    <w:abstractNumId w:val="3"/>
  </w:num>
  <w:num w:numId="15" w16cid:durableId="666052098">
    <w:abstractNumId w:val="3"/>
  </w:num>
  <w:num w:numId="16" w16cid:durableId="1624069365">
    <w:abstractNumId w:val="3"/>
  </w:num>
  <w:num w:numId="17" w16cid:durableId="108815320">
    <w:abstractNumId w:val="3"/>
  </w:num>
  <w:num w:numId="18" w16cid:durableId="2005165810">
    <w:abstractNumId w:val="3"/>
  </w:num>
  <w:num w:numId="19" w16cid:durableId="1091659674">
    <w:abstractNumId w:val="3"/>
  </w:num>
  <w:num w:numId="20" w16cid:durableId="1678269228">
    <w:abstractNumId w:val="3"/>
  </w:num>
  <w:num w:numId="21" w16cid:durableId="1716542741">
    <w:abstractNumId w:val="3"/>
  </w:num>
  <w:num w:numId="22" w16cid:durableId="421730148">
    <w:abstractNumId w:val="3"/>
  </w:num>
  <w:num w:numId="23" w16cid:durableId="1368213356">
    <w:abstractNumId w:val="3"/>
  </w:num>
  <w:num w:numId="24" w16cid:durableId="392044728">
    <w:abstractNumId w:val="3"/>
  </w:num>
  <w:num w:numId="25" w16cid:durableId="343636047">
    <w:abstractNumId w:val="3"/>
  </w:num>
  <w:num w:numId="26" w16cid:durableId="1160077589">
    <w:abstractNumId w:val="3"/>
  </w:num>
  <w:num w:numId="27" w16cid:durableId="2034258325">
    <w:abstractNumId w:val="3"/>
  </w:num>
  <w:num w:numId="28" w16cid:durableId="1196163304">
    <w:abstractNumId w:val="3"/>
  </w:num>
  <w:num w:numId="29" w16cid:durableId="437414986">
    <w:abstractNumId w:val="3"/>
  </w:num>
  <w:num w:numId="30" w16cid:durableId="508443653">
    <w:abstractNumId w:val="3"/>
  </w:num>
  <w:num w:numId="31" w16cid:durableId="586964060">
    <w:abstractNumId w:val="3"/>
  </w:num>
  <w:num w:numId="32" w16cid:durableId="854853773">
    <w:abstractNumId w:val="3"/>
  </w:num>
  <w:num w:numId="33" w16cid:durableId="2135446595">
    <w:abstractNumId w:val="3"/>
  </w:num>
  <w:num w:numId="34" w16cid:durableId="1955747849">
    <w:abstractNumId w:val="3"/>
  </w:num>
  <w:num w:numId="35" w16cid:durableId="743067248">
    <w:abstractNumId w:val="3"/>
  </w:num>
  <w:num w:numId="36" w16cid:durableId="1137455114">
    <w:abstractNumId w:val="3"/>
  </w:num>
  <w:num w:numId="37" w16cid:durableId="923076044">
    <w:abstractNumId w:val="3"/>
  </w:num>
  <w:num w:numId="38" w16cid:durableId="349794988">
    <w:abstractNumId w:val="3"/>
  </w:num>
  <w:num w:numId="39" w16cid:durableId="1833135240">
    <w:abstractNumId w:val="3"/>
  </w:num>
  <w:num w:numId="40" w16cid:durableId="1320616106">
    <w:abstractNumId w:val="3"/>
  </w:num>
  <w:num w:numId="41" w16cid:durableId="259218920">
    <w:abstractNumId w:val="3"/>
  </w:num>
  <w:num w:numId="42" w16cid:durableId="560753558">
    <w:abstractNumId w:val="3"/>
  </w:num>
  <w:num w:numId="43" w16cid:durableId="985399582">
    <w:abstractNumId w:val="3"/>
  </w:num>
  <w:num w:numId="44" w16cid:durableId="549415617">
    <w:abstractNumId w:val="3"/>
  </w:num>
  <w:num w:numId="45" w16cid:durableId="1513643037">
    <w:abstractNumId w:val="3"/>
  </w:num>
  <w:num w:numId="46" w16cid:durableId="922178046">
    <w:abstractNumId w:val="3"/>
  </w:num>
  <w:num w:numId="47" w16cid:durableId="297761708">
    <w:abstractNumId w:val="3"/>
  </w:num>
  <w:num w:numId="48" w16cid:durableId="744839165">
    <w:abstractNumId w:val="3"/>
  </w:num>
  <w:num w:numId="49" w16cid:durableId="66154939">
    <w:abstractNumId w:val="3"/>
  </w:num>
  <w:num w:numId="50" w16cid:durableId="133716649">
    <w:abstractNumId w:val="3"/>
  </w:num>
  <w:num w:numId="51" w16cid:durableId="24911118">
    <w:abstractNumId w:val="3"/>
  </w:num>
  <w:num w:numId="52" w16cid:durableId="360277858">
    <w:abstractNumId w:val="3"/>
  </w:num>
  <w:num w:numId="53" w16cid:durableId="687560961">
    <w:abstractNumId w:val="3"/>
  </w:num>
  <w:num w:numId="54" w16cid:durableId="760833376">
    <w:abstractNumId w:val="3"/>
  </w:num>
  <w:num w:numId="55" w16cid:durableId="1979384009">
    <w:abstractNumId w:val="3"/>
  </w:num>
  <w:num w:numId="56" w16cid:durableId="1103184735">
    <w:abstractNumId w:val="3"/>
  </w:num>
  <w:num w:numId="57" w16cid:durableId="2137210147">
    <w:abstractNumId w:val="3"/>
  </w:num>
  <w:num w:numId="58" w16cid:durableId="56361704">
    <w:abstractNumId w:val="3"/>
  </w:num>
  <w:num w:numId="59" w16cid:durableId="630743176">
    <w:abstractNumId w:val="3"/>
  </w:num>
  <w:num w:numId="60" w16cid:durableId="872301974">
    <w:abstractNumId w:val="3"/>
  </w:num>
  <w:num w:numId="61" w16cid:durableId="1074400550">
    <w:abstractNumId w:val="3"/>
  </w:num>
  <w:num w:numId="62" w16cid:durableId="38477715">
    <w:abstractNumId w:val="3"/>
  </w:num>
  <w:num w:numId="63" w16cid:durableId="61175206">
    <w:abstractNumId w:val="3"/>
  </w:num>
  <w:num w:numId="64" w16cid:durableId="868572283">
    <w:abstractNumId w:val="3"/>
  </w:num>
  <w:num w:numId="65" w16cid:durableId="552693993">
    <w:abstractNumId w:val="3"/>
  </w:num>
  <w:num w:numId="66" w16cid:durableId="91635391">
    <w:abstractNumId w:val="3"/>
  </w:num>
  <w:num w:numId="67" w16cid:durableId="1901936162">
    <w:abstractNumId w:val="3"/>
  </w:num>
  <w:num w:numId="68" w16cid:durableId="51387388">
    <w:abstractNumId w:val="3"/>
  </w:num>
  <w:num w:numId="69" w16cid:durableId="2102141723">
    <w:abstractNumId w:val="3"/>
  </w:num>
  <w:num w:numId="70" w16cid:durableId="1304889466">
    <w:abstractNumId w:val="3"/>
  </w:num>
  <w:num w:numId="71" w16cid:durableId="776103797">
    <w:abstractNumId w:val="3"/>
  </w:num>
  <w:num w:numId="72" w16cid:durableId="1788425636">
    <w:abstractNumId w:val="3"/>
  </w:num>
  <w:num w:numId="73" w16cid:durableId="1278214159">
    <w:abstractNumId w:val="3"/>
  </w:num>
  <w:num w:numId="74" w16cid:durableId="126362495">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20294"/>
    <w:rsid w:val="000316C8"/>
    <w:rsid w:val="00036EE1"/>
    <w:rsid w:val="00037B5C"/>
    <w:rsid w:val="00042079"/>
    <w:rsid w:val="000649D7"/>
    <w:rsid w:val="00065C31"/>
    <w:rsid w:val="00075BCF"/>
    <w:rsid w:val="000B413D"/>
    <w:rsid w:val="000B7AE0"/>
    <w:rsid w:val="000C0F0B"/>
    <w:rsid w:val="000C487E"/>
    <w:rsid w:val="000C7DF5"/>
    <w:rsid w:val="000D4CBE"/>
    <w:rsid w:val="000E6AAD"/>
    <w:rsid w:val="000E6E84"/>
    <w:rsid w:val="000F69EB"/>
    <w:rsid w:val="0012522D"/>
    <w:rsid w:val="001261A1"/>
    <w:rsid w:val="001262CF"/>
    <w:rsid w:val="00131BD8"/>
    <w:rsid w:val="00133DB5"/>
    <w:rsid w:val="00136E1F"/>
    <w:rsid w:val="00140890"/>
    <w:rsid w:val="001408C4"/>
    <w:rsid w:val="001460F8"/>
    <w:rsid w:val="001472C2"/>
    <w:rsid w:val="001552A8"/>
    <w:rsid w:val="00161CEB"/>
    <w:rsid w:val="001A3CA8"/>
    <w:rsid w:val="001A42E2"/>
    <w:rsid w:val="001B0CC3"/>
    <w:rsid w:val="001D1917"/>
    <w:rsid w:val="001E17B9"/>
    <w:rsid w:val="001F5D09"/>
    <w:rsid w:val="002067E2"/>
    <w:rsid w:val="00215D76"/>
    <w:rsid w:val="00233518"/>
    <w:rsid w:val="00233E4C"/>
    <w:rsid w:val="00247815"/>
    <w:rsid w:val="00261D2A"/>
    <w:rsid w:val="00270878"/>
    <w:rsid w:val="00271719"/>
    <w:rsid w:val="002A3FCA"/>
    <w:rsid w:val="002A54F2"/>
    <w:rsid w:val="002B20AC"/>
    <w:rsid w:val="002B359F"/>
    <w:rsid w:val="002C1C21"/>
    <w:rsid w:val="002C26AF"/>
    <w:rsid w:val="002C5339"/>
    <w:rsid w:val="002D0668"/>
    <w:rsid w:val="002D4128"/>
    <w:rsid w:val="002D6D85"/>
    <w:rsid w:val="002E128F"/>
    <w:rsid w:val="002E27C5"/>
    <w:rsid w:val="002E5DF3"/>
    <w:rsid w:val="00307710"/>
    <w:rsid w:val="0032699A"/>
    <w:rsid w:val="003309B4"/>
    <w:rsid w:val="003346CF"/>
    <w:rsid w:val="003352F3"/>
    <w:rsid w:val="003436C8"/>
    <w:rsid w:val="00345CD0"/>
    <w:rsid w:val="00346A1A"/>
    <w:rsid w:val="00353BA3"/>
    <w:rsid w:val="003675EC"/>
    <w:rsid w:val="0038453A"/>
    <w:rsid w:val="003A2F2D"/>
    <w:rsid w:val="003A3977"/>
    <w:rsid w:val="003A65F4"/>
    <w:rsid w:val="003B5CAC"/>
    <w:rsid w:val="003C14BA"/>
    <w:rsid w:val="003D3084"/>
    <w:rsid w:val="003D5FF0"/>
    <w:rsid w:val="003E22FA"/>
    <w:rsid w:val="003F0AF9"/>
    <w:rsid w:val="00400A82"/>
    <w:rsid w:val="00417595"/>
    <w:rsid w:val="0044156A"/>
    <w:rsid w:val="00447D85"/>
    <w:rsid w:val="00455542"/>
    <w:rsid w:val="00467B90"/>
    <w:rsid w:val="00472673"/>
    <w:rsid w:val="00473300"/>
    <w:rsid w:val="00493596"/>
    <w:rsid w:val="00493888"/>
    <w:rsid w:val="00495215"/>
    <w:rsid w:val="004A0D28"/>
    <w:rsid w:val="004A7273"/>
    <w:rsid w:val="004B06A6"/>
    <w:rsid w:val="004B0926"/>
    <w:rsid w:val="004B2A35"/>
    <w:rsid w:val="004B34A2"/>
    <w:rsid w:val="004C2690"/>
    <w:rsid w:val="004C5BFF"/>
    <w:rsid w:val="005003DA"/>
    <w:rsid w:val="00505877"/>
    <w:rsid w:val="005063DB"/>
    <w:rsid w:val="005066E8"/>
    <w:rsid w:val="0051164F"/>
    <w:rsid w:val="00521C10"/>
    <w:rsid w:val="00535FEE"/>
    <w:rsid w:val="0053751B"/>
    <w:rsid w:val="00540D5A"/>
    <w:rsid w:val="0054138C"/>
    <w:rsid w:val="005432E1"/>
    <w:rsid w:val="00556DF8"/>
    <w:rsid w:val="0056136F"/>
    <w:rsid w:val="0056233E"/>
    <w:rsid w:val="005718DB"/>
    <w:rsid w:val="005949D0"/>
    <w:rsid w:val="00594BC1"/>
    <w:rsid w:val="005A02CE"/>
    <w:rsid w:val="005A3AE1"/>
    <w:rsid w:val="005B117E"/>
    <w:rsid w:val="005B1461"/>
    <w:rsid w:val="005C2403"/>
    <w:rsid w:val="005D3BF5"/>
    <w:rsid w:val="005D5BF9"/>
    <w:rsid w:val="005E5CAF"/>
    <w:rsid w:val="005F2B3E"/>
    <w:rsid w:val="005F6DF3"/>
    <w:rsid w:val="005F7E7F"/>
    <w:rsid w:val="00624A45"/>
    <w:rsid w:val="0063555F"/>
    <w:rsid w:val="00636FD2"/>
    <w:rsid w:val="006403C0"/>
    <w:rsid w:val="006507A6"/>
    <w:rsid w:val="00652BA6"/>
    <w:rsid w:val="00656CDC"/>
    <w:rsid w:val="006923DD"/>
    <w:rsid w:val="00697805"/>
    <w:rsid w:val="006A6B76"/>
    <w:rsid w:val="006B3A35"/>
    <w:rsid w:val="006C2B50"/>
    <w:rsid w:val="006D3803"/>
    <w:rsid w:val="006D58C2"/>
    <w:rsid w:val="006E160D"/>
    <w:rsid w:val="006E4B5E"/>
    <w:rsid w:val="006E7396"/>
    <w:rsid w:val="00714CE6"/>
    <w:rsid w:val="00720877"/>
    <w:rsid w:val="00723A52"/>
    <w:rsid w:val="007256FF"/>
    <w:rsid w:val="00731DF2"/>
    <w:rsid w:val="0074316E"/>
    <w:rsid w:val="007436F1"/>
    <w:rsid w:val="00744224"/>
    <w:rsid w:val="00745C97"/>
    <w:rsid w:val="007533FA"/>
    <w:rsid w:val="00760D1D"/>
    <w:rsid w:val="00761D8C"/>
    <w:rsid w:val="007869DB"/>
    <w:rsid w:val="007C0762"/>
    <w:rsid w:val="007C0AA7"/>
    <w:rsid w:val="007C3885"/>
    <w:rsid w:val="007F1518"/>
    <w:rsid w:val="008006D0"/>
    <w:rsid w:val="00801E9D"/>
    <w:rsid w:val="00814CB9"/>
    <w:rsid w:val="00826B63"/>
    <w:rsid w:val="00831F27"/>
    <w:rsid w:val="00836559"/>
    <w:rsid w:val="00842848"/>
    <w:rsid w:val="00854C2F"/>
    <w:rsid w:val="00863A03"/>
    <w:rsid w:val="00865599"/>
    <w:rsid w:val="008702D7"/>
    <w:rsid w:val="00887E25"/>
    <w:rsid w:val="00896F80"/>
    <w:rsid w:val="008A7AC6"/>
    <w:rsid w:val="008B3072"/>
    <w:rsid w:val="008C06C6"/>
    <w:rsid w:val="008F2B84"/>
    <w:rsid w:val="0090397D"/>
    <w:rsid w:val="00917FDD"/>
    <w:rsid w:val="00921E50"/>
    <w:rsid w:val="00932C29"/>
    <w:rsid w:val="00934FDC"/>
    <w:rsid w:val="00941185"/>
    <w:rsid w:val="00941B8D"/>
    <w:rsid w:val="009506D9"/>
    <w:rsid w:val="00957C12"/>
    <w:rsid w:val="00961238"/>
    <w:rsid w:val="00977079"/>
    <w:rsid w:val="00977B9D"/>
    <w:rsid w:val="00980540"/>
    <w:rsid w:val="009A3C25"/>
    <w:rsid w:val="009B3C7C"/>
    <w:rsid w:val="009D543B"/>
    <w:rsid w:val="009D64AC"/>
    <w:rsid w:val="009E3A30"/>
    <w:rsid w:val="009E4A1F"/>
    <w:rsid w:val="00A03529"/>
    <w:rsid w:val="00A05C71"/>
    <w:rsid w:val="00A21B5E"/>
    <w:rsid w:val="00A25023"/>
    <w:rsid w:val="00A37170"/>
    <w:rsid w:val="00A4167D"/>
    <w:rsid w:val="00A424E6"/>
    <w:rsid w:val="00A463CD"/>
    <w:rsid w:val="00A56EDF"/>
    <w:rsid w:val="00A6307D"/>
    <w:rsid w:val="00A7502A"/>
    <w:rsid w:val="00A807BC"/>
    <w:rsid w:val="00AA4A6B"/>
    <w:rsid w:val="00AB7A72"/>
    <w:rsid w:val="00AD48E7"/>
    <w:rsid w:val="00AE7EC4"/>
    <w:rsid w:val="00B02B43"/>
    <w:rsid w:val="00B208DA"/>
    <w:rsid w:val="00B2491A"/>
    <w:rsid w:val="00B32036"/>
    <w:rsid w:val="00B35292"/>
    <w:rsid w:val="00B364FE"/>
    <w:rsid w:val="00B36754"/>
    <w:rsid w:val="00B569A3"/>
    <w:rsid w:val="00B700D1"/>
    <w:rsid w:val="00B7378E"/>
    <w:rsid w:val="00B9185B"/>
    <w:rsid w:val="00B91F9E"/>
    <w:rsid w:val="00BA6C49"/>
    <w:rsid w:val="00BA6CBE"/>
    <w:rsid w:val="00BB22C3"/>
    <w:rsid w:val="00BD246D"/>
    <w:rsid w:val="00BD3781"/>
    <w:rsid w:val="00BD390A"/>
    <w:rsid w:val="00BF0473"/>
    <w:rsid w:val="00BF6DE0"/>
    <w:rsid w:val="00BF7430"/>
    <w:rsid w:val="00C00A1C"/>
    <w:rsid w:val="00C136D5"/>
    <w:rsid w:val="00C162C7"/>
    <w:rsid w:val="00C36E29"/>
    <w:rsid w:val="00C5603E"/>
    <w:rsid w:val="00C6488D"/>
    <w:rsid w:val="00C81DEA"/>
    <w:rsid w:val="00C82B20"/>
    <w:rsid w:val="00C86265"/>
    <w:rsid w:val="00CB790D"/>
    <w:rsid w:val="00CE4E4D"/>
    <w:rsid w:val="00D01EC8"/>
    <w:rsid w:val="00D04E97"/>
    <w:rsid w:val="00D14EB4"/>
    <w:rsid w:val="00D271D7"/>
    <w:rsid w:val="00D77C5F"/>
    <w:rsid w:val="00D805C5"/>
    <w:rsid w:val="00D83316"/>
    <w:rsid w:val="00D864AD"/>
    <w:rsid w:val="00DA526E"/>
    <w:rsid w:val="00DA5801"/>
    <w:rsid w:val="00DB4EF7"/>
    <w:rsid w:val="00DB50F8"/>
    <w:rsid w:val="00DD2277"/>
    <w:rsid w:val="00DD22C3"/>
    <w:rsid w:val="00DD57F3"/>
    <w:rsid w:val="00DF60F4"/>
    <w:rsid w:val="00E0249A"/>
    <w:rsid w:val="00E04112"/>
    <w:rsid w:val="00E07895"/>
    <w:rsid w:val="00E26C63"/>
    <w:rsid w:val="00E65978"/>
    <w:rsid w:val="00E70DC2"/>
    <w:rsid w:val="00E90364"/>
    <w:rsid w:val="00EA3AE7"/>
    <w:rsid w:val="00EA609A"/>
    <w:rsid w:val="00EA6522"/>
    <w:rsid w:val="00EB4574"/>
    <w:rsid w:val="00EC2EF8"/>
    <w:rsid w:val="00EE7A26"/>
    <w:rsid w:val="00EF5075"/>
    <w:rsid w:val="00EF61C6"/>
    <w:rsid w:val="00F03445"/>
    <w:rsid w:val="00F33A5D"/>
    <w:rsid w:val="00F514FD"/>
    <w:rsid w:val="00F53080"/>
    <w:rsid w:val="00F565E9"/>
    <w:rsid w:val="00F60576"/>
    <w:rsid w:val="00F60D86"/>
    <w:rsid w:val="00F728E2"/>
    <w:rsid w:val="00F83E1A"/>
    <w:rsid w:val="00F93A9B"/>
    <w:rsid w:val="00F9746B"/>
    <w:rsid w:val="00FB1FB8"/>
    <w:rsid w:val="00FB4F93"/>
    <w:rsid w:val="00FD031C"/>
    <w:rsid w:val="00FE02B7"/>
    <w:rsid w:val="00FE416D"/>
    <w:rsid w:val="00FE439F"/>
    <w:rsid w:val="00FF2320"/>
    <w:rsid w:val="00FF5B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2.xml"/><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63</TotalTime>
  <Pages>14</Pages>
  <Words>5951</Words>
  <Characters>6964</Characters>
  <Application>Microsoft Office Word</Application>
  <DocSecurity>0</DocSecurity>
  <Lines>267</Lines>
  <Paragraphs>189</Paragraphs>
  <ScaleCrop>false</ScaleCrop>
  <Company/>
  <LinksUpToDate>false</LinksUpToDate>
  <CharactersWithSpaces>12726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4</cp:revision>
  <dcterms:created xsi:type="dcterms:W3CDTF">2025-06-05T05:39:00Z</dcterms:created>
  <dcterms:modified xsi:type="dcterms:W3CDTF">2025-06-05T06:43:00Z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